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AB0CA" w14:textId="2FA7D1EB" w:rsidR="00A94A72" w:rsidRDefault="008B2DF0" w:rsidP="005B4175">
      <w:pPr>
        <w:pStyle w:val="Titolo1"/>
        <w:rPr>
          <w:b/>
          <w:bCs/>
          <w:color w:val="auto"/>
          <w:lang w:val="it-IT" w:eastAsia="de-DE"/>
        </w:rPr>
      </w:pPr>
      <w:r w:rsidRPr="005B4175">
        <w:rPr>
          <w:b/>
          <w:bCs/>
          <w:color w:val="auto"/>
          <w:lang w:val="it-IT" w:eastAsia="de-DE"/>
        </w:rPr>
        <w:t xml:space="preserve">                          </w:t>
      </w:r>
      <w:r w:rsidR="00A94A72" w:rsidRPr="005B4175">
        <w:rPr>
          <w:b/>
          <w:bCs/>
          <w:color w:val="auto"/>
          <w:lang w:val="it-IT" w:eastAsia="de-DE"/>
        </w:rPr>
        <w:t xml:space="preserve">Criteri di valutazione </w:t>
      </w:r>
      <w:r w:rsidR="005B4175" w:rsidRPr="005B4175">
        <w:rPr>
          <w:b/>
          <w:bCs/>
          <w:color w:val="auto"/>
          <w:lang w:val="it-IT" w:eastAsia="de-DE"/>
        </w:rPr>
        <w:t xml:space="preserve">- </w:t>
      </w:r>
      <w:r w:rsidR="00A94A72" w:rsidRPr="005B4175">
        <w:rPr>
          <w:b/>
          <w:bCs/>
          <w:color w:val="auto"/>
          <w:lang w:val="it-IT" w:eastAsia="de-DE"/>
        </w:rPr>
        <w:t>ITALIANO L2</w:t>
      </w:r>
    </w:p>
    <w:p w14:paraId="542CF6CB" w14:textId="4471E523" w:rsidR="005B4175" w:rsidRPr="005B4175" w:rsidRDefault="005B4175" w:rsidP="005B4175">
      <w:pPr>
        <w:pStyle w:val="Titolo1"/>
        <w:jc w:val="center"/>
        <w:rPr>
          <w:color w:val="auto"/>
          <w:lang w:val="it-IT" w:eastAsia="de-DE"/>
        </w:rPr>
      </w:pPr>
      <w:r>
        <w:rPr>
          <w:color w:val="auto"/>
          <w:lang w:val="it-IT" w:eastAsia="de-DE"/>
        </w:rPr>
        <w:t>Anno scolastico 20</w:t>
      </w:r>
      <w:r w:rsidR="00E11C96">
        <w:rPr>
          <w:color w:val="auto"/>
          <w:lang w:val="it-IT" w:eastAsia="de-DE"/>
        </w:rPr>
        <w:t>2</w:t>
      </w:r>
      <w:r w:rsidR="009A6C30">
        <w:rPr>
          <w:color w:val="auto"/>
          <w:lang w:val="it-IT" w:eastAsia="de-DE"/>
        </w:rPr>
        <w:t>1</w:t>
      </w:r>
      <w:r>
        <w:rPr>
          <w:color w:val="auto"/>
          <w:lang w:val="it-IT" w:eastAsia="de-DE"/>
        </w:rPr>
        <w:t>-202</w:t>
      </w:r>
      <w:r w:rsidR="009A6C30">
        <w:rPr>
          <w:color w:val="auto"/>
          <w:lang w:val="it-IT" w:eastAsia="de-DE"/>
        </w:rPr>
        <w:t>2</w:t>
      </w:r>
    </w:p>
    <w:p w14:paraId="2B5CE231" w14:textId="77777777" w:rsidR="00ED5475" w:rsidRPr="00A94A72" w:rsidRDefault="00ED5475" w:rsidP="003D4373">
      <w:pPr>
        <w:ind w:right="-567"/>
        <w:jc w:val="center"/>
        <w:rPr>
          <w:rFonts w:ascii="Times New Roman" w:eastAsia="Times New Roman" w:hAnsi="Times New Roman" w:cs="Times New Roman"/>
          <w:sz w:val="40"/>
          <w:szCs w:val="40"/>
          <w:lang w:val="it-IT" w:eastAsia="de-DE"/>
        </w:rPr>
      </w:pPr>
    </w:p>
    <w:p w14:paraId="255E3D1B" w14:textId="6FC6535D" w:rsidR="00ED5475" w:rsidRPr="005B4175" w:rsidRDefault="00ED5475" w:rsidP="003D4373">
      <w:pPr>
        <w:ind w:right="-567"/>
        <w:jc w:val="both"/>
        <w:rPr>
          <w:rFonts w:eastAsia="Times New Roman" w:cs="Times New Roman"/>
          <w:sz w:val="24"/>
          <w:szCs w:val="24"/>
          <w:lang w:val="it-IT" w:eastAsia="de-DE"/>
        </w:rPr>
      </w:pPr>
      <w:r w:rsidRPr="005B4175">
        <w:rPr>
          <w:rFonts w:eastAsia="Times New Roman" w:cs="Times New Roman"/>
          <w:sz w:val="24"/>
          <w:szCs w:val="24"/>
          <w:lang w:val="it-IT" w:eastAsia="de-DE"/>
        </w:rPr>
        <w:t>Il gruppo di materia d’</w:t>
      </w:r>
      <w:r w:rsidR="005B4175" w:rsidRPr="005B4175">
        <w:rPr>
          <w:rFonts w:eastAsia="Times New Roman" w:cs="Times New Roman"/>
          <w:sz w:val="24"/>
          <w:szCs w:val="24"/>
          <w:lang w:val="it-IT" w:eastAsia="de-DE"/>
        </w:rPr>
        <w:t>i</w:t>
      </w:r>
      <w:r w:rsidRPr="005B4175">
        <w:rPr>
          <w:rFonts w:eastAsia="Times New Roman" w:cs="Times New Roman"/>
          <w:sz w:val="24"/>
          <w:szCs w:val="24"/>
          <w:lang w:val="it-IT" w:eastAsia="de-DE"/>
        </w:rPr>
        <w:t>taliano ha concordato i seguenti criteri di valuta</w:t>
      </w:r>
      <w:r w:rsidR="008B2DF0" w:rsidRPr="005B4175">
        <w:rPr>
          <w:rFonts w:eastAsia="Times New Roman" w:cs="Times New Roman"/>
          <w:sz w:val="24"/>
          <w:szCs w:val="24"/>
          <w:lang w:val="it-IT" w:eastAsia="de-DE"/>
        </w:rPr>
        <w:t>zione per l’anno scolastico 20</w:t>
      </w:r>
      <w:r w:rsidR="00E11C96">
        <w:rPr>
          <w:rFonts w:eastAsia="Times New Roman" w:cs="Times New Roman"/>
          <w:sz w:val="24"/>
          <w:szCs w:val="24"/>
          <w:lang w:val="it-IT" w:eastAsia="de-DE"/>
        </w:rPr>
        <w:t>2</w:t>
      </w:r>
      <w:r w:rsidR="00FD0CA4">
        <w:rPr>
          <w:rFonts w:eastAsia="Times New Roman" w:cs="Times New Roman"/>
          <w:sz w:val="24"/>
          <w:szCs w:val="24"/>
          <w:lang w:val="it-IT" w:eastAsia="de-DE"/>
        </w:rPr>
        <w:t>1</w:t>
      </w:r>
      <w:r w:rsidR="008B2DF0" w:rsidRPr="005B4175">
        <w:rPr>
          <w:rFonts w:eastAsia="Times New Roman" w:cs="Times New Roman"/>
          <w:sz w:val="24"/>
          <w:szCs w:val="24"/>
          <w:lang w:val="it-IT" w:eastAsia="de-DE"/>
        </w:rPr>
        <w:t>/</w:t>
      </w:r>
      <w:r w:rsidR="003D4373">
        <w:rPr>
          <w:rFonts w:eastAsia="Times New Roman" w:cs="Times New Roman"/>
          <w:sz w:val="24"/>
          <w:szCs w:val="24"/>
          <w:lang w:val="it-IT" w:eastAsia="de-DE"/>
        </w:rPr>
        <w:t>2</w:t>
      </w:r>
      <w:r w:rsidR="00FD0CA4">
        <w:rPr>
          <w:rFonts w:eastAsia="Times New Roman" w:cs="Times New Roman"/>
          <w:sz w:val="24"/>
          <w:szCs w:val="24"/>
          <w:lang w:val="it-IT" w:eastAsia="de-DE"/>
        </w:rPr>
        <w:t>2</w:t>
      </w:r>
      <w:r w:rsidRPr="005B4175">
        <w:rPr>
          <w:rFonts w:eastAsia="Times New Roman" w:cs="Times New Roman"/>
          <w:sz w:val="24"/>
          <w:szCs w:val="24"/>
          <w:lang w:val="it-IT" w:eastAsia="de-DE"/>
        </w:rPr>
        <w:t>:</w:t>
      </w:r>
    </w:p>
    <w:p w14:paraId="5CB5C5D9" w14:textId="572424F3" w:rsidR="005C1026" w:rsidRDefault="005B4175" w:rsidP="003D4373">
      <w:pPr>
        <w:ind w:right="-567"/>
        <w:jc w:val="both"/>
        <w:rPr>
          <w:lang w:val="it-IT"/>
        </w:rPr>
      </w:pPr>
      <w:r>
        <w:rPr>
          <w:lang w:val="it-IT"/>
        </w:rPr>
        <w:t>In entrambi i quadrimestri viene e</w:t>
      </w:r>
      <w:r w:rsidR="00A94A72">
        <w:rPr>
          <w:lang w:val="it-IT"/>
        </w:rPr>
        <w:t>ffettuat</w:t>
      </w:r>
      <w:r>
        <w:rPr>
          <w:lang w:val="it-IT"/>
        </w:rPr>
        <w:t xml:space="preserve">o un numero adeguato di verifiche suddivise per abilità, per </w:t>
      </w:r>
      <w:r w:rsidRPr="005B4175">
        <w:rPr>
          <w:b/>
          <w:bCs/>
          <w:u w:val="single"/>
          <w:lang w:val="it-IT"/>
        </w:rPr>
        <w:t>ogni abilità</w:t>
      </w:r>
      <w:r>
        <w:rPr>
          <w:lang w:val="it-IT"/>
        </w:rPr>
        <w:t xml:space="preserve"> verrà somministrata </w:t>
      </w:r>
      <w:r w:rsidRPr="005B4175">
        <w:rPr>
          <w:b/>
          <w:bCs/>
          <w:u w:val="single"/>
          <w:lang w:val="it-IT"/>
        </w:rPr>
        <w:t xml:space="preserve">almeno una verifica </w:t>
      </w:r>
      <w:r w:rsidR="00794536" w:rsidRPr="005B4175">
        <w:rPr>
          <w:b/>
          <w:bCs/>
          <w:u w:val="single"/>
          <w:lang w:val="it-IT"/>
        </w:rPr>
        <w:t>per quadrimestre</w:t>
      </w:r>
      <w:r w:rsidR="00CC1D96" w:rsidRPr="005B4175">
        <w:rPr>
          <w:b/>
          <w:bCs/>
          <w:u w:val="single"/>
          <w:lang w:val="it-IT"/>
        </w:rPr>
        <w:t>.</w:t>
      </w:r>
    </w:p>
    <w:p w14:paraId="44740E77" w14:textId="30A90956" w:rsidR="00C20C68" w:rsidRDefault="00A94A72" w:rsidP="003D4373">
      <w:pPr>
        <w:ind w:right="-567"/>
        <w:jc w:val="both"/>
        <w:rPr>
          <w:lang w:val="it-IT"/>
        </w:rPr>
      </w:pPr>
      <w:r>
        <w:rPr>
          <w:lang w:val="it-IT"/>
        </w:rPr>
        <w:t xml:space="preserve">Per </w:t>
      </w:r>
      <w:r w:rsidR="005B4175">
        <w:rPr>
          <w:lang w:val="it-IT"/>
        </w:rPr>
        <w:t xml:space="preserve">abilità si intendono: comprensione orale, comprensione scritta, produzione orale e produzione scritta. </w:t>
      </w:r>
    </w:p>
    <w:p w14:paraId="5FD7F484" w14:textId="6C31BAC3" w:rsidR="005B4175" w:rsidRDefault="005B4175" w:rsidP="003D4373">
      <w:pPr>
        <w:ind w:right="-567"/>
        <w:rPr>
          <w:lang w:val="it-IT"/>
        </w:rPr>
      </w:pPr>
      <w:r>
        <w:rPr>
          <w:lang w:val="it-IT"/>
        </w:rPr>
        <w:t>Gli elementi di valutazione si basano su</w:t>
      </w:r>
      <w:r w:rsidR="001C2F6F">
        <w:rPr>
          <w:lang w:val="it-IT"/>
        </w:rPr>
        <w:t xml:space="preserve"> un’ampia gamma di verifiche</w:t>
      </w:r>
      <w:r>
        <w:rPr>
          <w:lang w:val="it-IT"/>
        </w:rPr>
        <w:t>:</w:t>
      </w:r>
    </w:p>
    <w:p w14:paraId="077122F9" w14:textId="21387060" w:rsidR="005B4175" w:rsidRDefault="005B4175" w:rsidP="003D4373">
      <w:pPr>
        <w:pStyle w:val="Paragrafoelenco"/>
        <w:numPr>
          <w:ilvl w:val="0"/>
          <w:numId w:val="7"/>
        </w:numPr>
        <w:ind w:left="284" w:right="-567" w:hanging="284"/>
        <w:rPr>
          <w:lang w:val="it-IT"/>
        </w:rPr>
      </w:pPr>
      <w:r>
        <w:rPr>
          <w:lang w:val="it-IT"/>
        </w:rPr>
        <w:t>interrogazioni orali</w:t>
      </w:r>
    </w:p>
    <w:p w14:paraId="08EB4EFA" w14:textId="0F2A6E38" w:rsidR="005B4175" w:rsidRDefault="005B4175" w:rsidP="003D4373">
      <w:pPr>
        <w:pStyle w:val="Paragrafoelenco"/>
        <w:numPr>
          <w:ilvl w:val="0"/>
          <w:numId w:val="7"/>
        </w:numPr>
        <w:ind w:left="284" w:right="-567" w:hanging="284"/>
        <w:rPr>
          <w:lang w:val="it-IT"/>
        </w:rPr>
      </w:pPr>
      <w:r>
        <w:rPr>
          <w:lang w:val="it-IT"/>
        </w:rPr>
        <w:t>verifiche grammaticali</w:t>
      </w:r>
    </w:p>
    <w:p w14:paraId="69D31828" w14:textId="42D8D4A4" w:rsidR="005B4175" w:rsidRDefault="005B4175" w:rsidP="003D4373">
      <w:pPr>
        <w:pStyle w:val="Paragrafoelenco"/>
        <w:numPr>
          <w:ilvl w:val="0"/>
          <w:numId w:val="7"/>
        </w:numPr>
        <w:ind w:left="284" w:right="-567" w:hanging="284"/>
        <w:rPr>
          <w:lang w:val="it-IT"/>
        </w:rPr>
      </w:pPr>
      <w:r>
        <w:rPr>
          <w:lang w:val="it-IT"/>
        </w:rPr>
        <w:t>prove d’ascolto</w:t>
      </w:r>
    </w:p>
    <w:p w14:paraId="136265F5" w14:textId="749FD7BF" w:rsidR="005B4175" w:rsidRDefault="005B4175" w:rsidP="003D4373">
      <w:pPr>
        <w:pStyle w:val="Paragrafoelenco"/>
        <w:numPr>
          <w:ilvl w:val="0"/>
          <w:numId w:val="7"/>
        </w:numPr>
        <w:ind w:left="284" w:right="-567" w:hanging="284"/>
        <w:rPr>
          <w:lang w:val="it-IT"/>
        </w:rPr>
      </w:pPr>
      <w:r>
        <w:rPr>
          <w:lang w:val="it-IT"/>
        </w:rPr>
        <w:t>prove di lettura/comprensione testuale</w:t>
      </w:r>
    </w:p>
    <w:p w14:paraId="33249D71" w14:textId="757BC499" w:rsidR="005B4175" w:rsidRDefault="005B4175" w:rsidP="003D4373">
      <w:pPr>
        <w:pStyle w:val="Paragrafoelenco"/>
        <w:numPr>
          <w:ilvl w:val="0"/>
          <w:numId w:val="7"/>
        </w:numPr>
        <w:ind w:left="284" w:right="-567" w:hanging="284"/>
        <w:rPr>
          <w:lang w:val="it-IT"/>
        </w:rPr>
      </w:pPr>
      <w:r>
        <w:rPr>
          <w:lang w:val="it-IT"/>
        </w:rPr>
        <w:t>prove di scrittura</w:t>
      </w:r>
    </w:p>
    <w:p w14:paraId="28322888" w14:textId="57139079" w:rsidR="005B4175" w:rsidRDefault="005B4175" w:rsidP="003D4373">
      <w:pPr>
        <w:pStyle w:val="Paragrafoelenco"/>
        <w:numPr>
          <w:ilvl w:val="0"/>
          <w:numId w:val="7"/>
        </w:numPr>
        <w:ind w:left="284" w:right="-567" w:hanging="284"/>
        <w:rPr>
          <w:lang w:val="it-IT"/>
        </w:rPr>
      </w:pPr>
      <w:r>
        <w:rPr>
          <w:lang w:val="it-IT"/>
        </w:rPr>
        <w:t>presentazioni e/o lavori per progetti</w:t>
      </w:r>
      <w:r w:rsidR="001C2F6F">
        <w:rPr>
          <w:lang w:val="it-IT"/>
        </w:rPr>
        <w:t xml:space="preserve">   (se previsti dal docente)</w:t>
      </w:r>
    </w:p>
    <w:p w14:paraId="0EA610ED" w14:textId="165B62C3" w:rsidR="005B4175" w:rsidRDefault="005B4175" w:rsidP="003D4373">
      <w:pPr>
        <w:pStyle w:val="Paragrafoelenco"/>
        <w:numPr>
          <w:ilvl w:val="0"/>
          <w:numId w:val="7"/>
        </w:numPr>
        <w:ind w:left="284" w:right="-567" w:hanging="284"/>
        <w:rPr>
          <w:lang w:val="it-IT"/>
        </w:rPr>
      </w:pPr>
      <w:r>
        <w:rPr>
          <w:lang w:val="it-IT"/>
        </w:rPr>
        <w:t>test brevi</w:t>
      </w:r>
      <w:r w:rsidR="001C2F6F">
        <w:rPr>
          <w:lang w:val="it-IT"/>
        </w:rPr>
        <w:tab/>
      </w:r>
      <w:r w:rsidR="001C2F6F">
        <w:rPr>
          <w:lang w:val="it-IT"/>
        </w:rPr>
        <w:tab/>
      </w:r>
      <w:r w:rsidR="001C2F6F">
        <w:rPr>
          <w:lang w:val="it-IT"/>
        </w:rPr>
        <w:tab/>
      </w:r>
      <w:r w:rsidR="001C2F6F">
        <w:rPr>
          <w:lang w:val="it-IT"/>
        </w:rPr>
        <w:tab/>
        <w:t xml:space="preserve">  </w:t>
      </w:r>
      <w:r w:rsidR="001C2F6F">
        <w:rPr>
          <w:lang w:val="it-IT"/>
        </w:rPr>
        <w:t>(se previsti dal docente)</w:t>
      </w:r>
    </w:p>
    <w:p w14:paraId="5997A560" w14:textId="4AE8911B" w:rsidR="005B4175" w:rsidRPr="005B4175" w:rsidRDefault="005B4175" w:rsidP="003D4373">
      <w:pPr>
        <w:pStyle w:val="Paragrafoelenco"/>
        <w:numPr>
          <w:ilvl w:val="0"/>
          <w:numId w:val="7"/>
        </w:numPr>
        <w:ind w:left="284" w:right="-567" w:hanging="284"/>
        <w:rPr>
          <w:lang w:val="it-IT"/>
        </w:rPr>
      </w:pPr>
      <w:r>
        <w:rPr>
          <w:lang w:val="it-IT"/>
        </w:rPr>
        <w:t>compiti per casa</w:t>
      </w:r>
      <w:r w:rsidR="001C2F6F">
        <w:rPr>
          <w:lang w:val="it-IT"/>
        </w:rPr>
        <w:tab/>
      </w:r>
      <w:r w:rsidR="001C2F6F">
        <w:rPr>
          <w:lang w:val="it-IT"/>
        </w:rPr>
        <w:tab/>
      </w:r>
      <w:r w:rsidR="001C2F6F">
        <w:rPr>
          <w:lang w:val="it-IT"/>
        </w:rPr>
        <w:tab/>
        <w:t xml:space="preserve">  </w:t>
      </w:r>
      <w:r w:rsidR="001C2F6F">
        <w:rPr>
          <w:lang w:val="it-IT"/>
        </w:rPr>
        <w:t>(se</w:t>
      </w:r>
      <w:bookmarkStart w:id="0" w:name="_GoBack"/>
      <w:bookmarkEnd w:id="0"/>
      <w:r w:rsidR="001C2F6F">
        <w:rPr>
          <w:lang w:val="it-IT"/>
        </w:rPr>
        <w:t xml:space="preserve"> previsti dal docente)</w:t>
      </w:r>
    </w:p>
    <w:p w14:paraId="00DE6E08" w14:textId="79EA9726" w:rsidR="005B4175" w:rsidRDefault="005B4175" w:rsidP="003D4373">
      <w:pPr>
        <w:ind w:right="-567"/>
        <w:jc w:val="both"/>
        <w:rPr>
          <w:lang w:val="it-IT"/>
        </w:rPr>
      </w:pPr>
      <w:r w:rsidRPr="005B4175">
        <w:rPr>
          <w:b/>
          <w:bCs/>
          <w:lang w:val="it-IT"/>
        </w:rPr>
        <w:t>Per ogni tipologia di verifica valgono gli indicatori elencati nel curriculum relativo a ogni classe</w:t>
      </w:r>
      <w:r>
        <w:rPr>
          <w:lang w:val="it-IT"/>
        </w:rPr>
        <w:t>. Il curriculum è presente sulla homepage della scuola ed è accessibile a chiunque.</w:t>
      </w:r>
    </w:p>
    <w:p w14:paraId="733E3BAF" w14:textId="4E051F06" w:rsidR="005B4175" w:rsidRPr="005B4175" w:rsidRDefault="005B4175" w:rsidP="003D4373">
      <w:pPr>
        <w:ind w:right="-567"/>
        <w:jc w:val="both"/>
        <w:rPr>
          <w:b/>
          <w:bCs/>
          <w:lang w:val="it-IT"/>
        </w:rPr>
      </w:pPr>
      <w:r w:rsidRPr="005B4175">
        <w:rPr>
          <w:b/>
          <w:bCs/>
          <w:lang w:val="it-IT"/>
        </w:rPr>
        <w:t xml:space="preserve">Per quel che riguarda invece il peso di ciascuna verifica al fine di ottenere una valutazione finale equa </w:t>
      </w:r>
      <w:r w:rsidR="009A6C30">
        <w:rPr>
          <w:b/>
          <w:bCs/>
          <w:lang w:val="it-IT"/>
        </w:rPr>
        <w:t xml:space="preserve">e omogenea </w:t>
      </w:r>
      <w:r w:rsidRPr="005B4175">
        <w:rPr>
          <w:b/>
          <w:bCs/>
          <w:lang w:val="it-IT"/>
        </w:rPr>
        <w:t xml:space="preserve">valgono le seguenti indicazioni: </w:t>
      </w:r>
    </w:p>
    <w:p w14:paraId="04D1874D" w14:textId="2071FE78" w:rsidR="005B4175" w:rsidRDefault="005B4175" w:rsidP="003D4373">
      <w:pPr>
        <w:pStyle w:val="Paragrafoelenco"/>
        <w:numPr>
          <w:ilvl w:val="0"/>
          <w:numId w:val="8"/>
        </w:numPr>
        <w:ind w:left="284" w:right="-567" w:hanging="284"/>
        <w:rPr>
          <w:lang w:val="it-IT"/>
        </w:rPr>
      </w:pPr>
      <w:r>
        <w:rPr>
          <w:lang w:val="it-IT"/>
        </w:rPr>
        <w:t>interrogazioni orali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peso 1</w:t>
      </w:r>
    </w:p>
    <w:p w14:paraId="75404E4A" w14:textId="245FA7C2" w:rsidR="005B4175" w:rsidRDefault="005B4175" w:rsidP="003D4373">
      <w:pPr>
        <w:pStyle w:val="Paragrafoelenco"/>
        <w:numPr>
          <w:ilvl w:val="0"/>
          <w:numId w:val="8"/>
        </w:numPr>
        <w:ind w:left="284" w:right="-567" w:hanging="284"/>
        <w:rPr>
          <w:lang w:val="it-IT"/>
        </w:rPr>
      </w:pPr>
      <w:r>
        <w:rPr>
          <w:lang w:val="it-IT"/>
        </w:rPr>
        <w:t>verifiche grammaticali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peso </w:t>
      </w:r>
      <w:r w:rsidR="009A6C30">
        <w:rPr>
          <w:lang w:val="it-IT"/>
        </w:rPr>
        <w:t xml:space="preserve">da 0,5 a </w:t>
      </w:r>
      <w:r>
        <w:rPr>
          <w:lang w:val="it-IT"/>
        </w:rPr>
        <w:t>1</w:t>
      </w:r>
      <w:r w:rsidR="009A6C30">
        <w:rPr>
          <w:lang w:val="it-IT"/>
        </w:rPr>
        <w:t xml:space="preserve"> (a discrezione dell’insegnante)</w:t>
      </w:r>
    </w:p>
    <w:p w14:paraId="3F086B5D" w14:textId="4AA4746A" w:rsidR="005B4175" w:rsidRDefault="005B4175" w:rsidP="003D4373">
      <w:pPr>
        <w:pStyle w:val="Paragrafoelenco"/>
        <w:numPr>
          <w:ilvl w:val="0"/>
          <w:numId w:val="8"/>
        </w:numPr>
        <w:ind w:left="284" w:right="-567" w:hanging="284"/>
        <w:rPr>
          <w:lang w:val="it-IT"/>
        </w:rPr>
      </w:pPr>
      <w:r>
        <w:rPr>
          <w:lang w:val="it-IT"/>
        </w:rPr>
        <w:t>prove d’ascolto</w:t>
      </w:r>
      <w:r w:rsidR="002C3FF5">
        <w:rPr>
          <w:lang w:val="it-IT"/>
        </w:rPr>
        <w:tab/>
      </w:r>
      <w:r w:rsidR="002C3FF5">
        <w:rPr>
          <w:lang w:val="it-IT"/>
        </w:rPr>
        <w:tab/>
      </w:r>
      <w:r w:rsidR="002C3FF5">
        <w:rPr>
          <w:lang w:val="it-IT"/>
        </w:rPr>
        <w:tab/>
      </w:r>
      <w:r w:rsidR="002C3FF5">
        <w:rPr>
          <w:lang w:val="it-IT"/>
        </w:rPr>
        <w:tab/>
      </w:r>
      <w:r w:rsidR="002C3FF5">
        <w:rPr>
          <w:lang w:val="it-IT"/>
        </w:rPr>
        <w:tab/>
        <w:t xml:space="preserve">peso </w:t>
      </w:r>
      <w:r w:rsidR="009A6C30">
        <w:rPr>
          <w:lang w:val="it-IT"/>
        </w:rPr>
        <w:t xml:space="preserve">da </w:t>
      </w:r>
      <w:r w:rsidR="002C3FF5">
        <w:rPr>
          <w:lang w:val="it-IT"/>
        </w:rPr>
        <w:t>0,3</w:t>
      </w:r>
      <w:r w:rsidR="009A6C30">
        <w:rPr>
          <w:lang w:val="it-IT"/>
        </w:rPr>
        <w:t xml:space="preserve"> a 0,4 (a discrezione dell’insegnante)</w:t>
      </w:r>
    </w:p>
    <w:p w14:paraId="410B99A4" w14:textId="3AB0B65A" w:rsidR="005B4175" w:rsidRDefault="005B4175" w:rsidP="003D4373">
      <w:pPr>
        <w:pStyle w:val="Paragrafoelenco"/>
        <w:numPr>
          <w:ilvl w:val="0"/>
          <w:numId w:val="8"/>
        </w:numPr>
        <w:ind w:left="284" w:right="-567" w:hanging="284"/>
        <w:rPr>
          <w:lang w:val="it-IT"/>
        </w:rPr>
      </w:pPr>
      <w:r>
        <w:rPr>
          <w:lang w:val="it-IT"/>
        </w:rPr>
        <w:t>prove di lettura/comprensione testuale</w:t>
      </w:r>
      <w:r w:rsidR="002C3FF5">
        <w:rPr>
          <w:lang w:val="it-IT"/>
        </w:rPr>
        <w:tab/>
      </w:r>
      <w:r w:rsidR="002C3FF5">
        <w:rPr>
          <w:lang w:val="it-IT"/>
        </w:rPr>
        <w:tab/>
        <w:t>peso 0,5</w:t>
      </w:r>
    </w:p>
    <w:p w14:paraId="7511EDA9" w14:textId="0566DD79" w:rsidR="005B4175" w:rsidRDefault="005B4175" w:rsidP="003D4373">
      <w:pPr>
        <w:pStyle w:val="Paragrafoelenco"/>
        <w:numPr>
          <w:ilvl w:val="0"/>
          <w:numId w:val="8"/>
        </w:numPr>
        <w:ind w:left="284" w:right="-567" w:hanging="284"/>
        <w:rPr>
          <w:lang w:val="it-IT"/>
        </w:rPr>
      </w:pPr>
      <w:r>
        <w:rPr>
          <w:lang w:val="it-IT"/>
        </w:rPr>
        <w:t>prove di scrittura</w:t>
      </w:r>
      <w:r w:rsidR="002C3FF5">
        <w:rPr>
          <w:lang w:val="it-IT"/>
        </w:rPr>
        <w:tab/>
      </w:r>
      <w:r w:rsidR="002C3FF5">
        <w:rPr>
          <w:lang w:val="it-IT"/>
        </w:rPr>
        <w:tab/>
      </w:r>
      <w:r w:rsidR="002C3FF5">
        <w:rPr>
          <w:lang w:val="it-IT"/>
        </w:rPr>
        <w:tab/>
      </w:r>
      <w:r w:rsidR="002C3FF5">
        <w:rPr>
          <w:lang w:val="it-IT"/>
        </w:rPr>
        <w:tab/>
      </w:r>
      <w:r w:rsidR="002C3FF5">
        <w:rPr>
          <w:lang w:val="it-IT"/>
        </w:rPr>
        <w:tab/>
        <w:t xml:space="preserve">peso </w:t>
      </w:r>
      <w:r w:rsidR="009A6C30">
        <w:rPr>
          <w:lang w:val="it-IT"/>
        </w:rPr>
        <w:t xml:space="preserve">da 0,8 a </w:t>
      </w:r>
      <w:r w:rsidR="002C3FF5">
        <w:rPr>
          <w:lang w:val="it-IT"/>
        </w:rPr>
        <w:t>1</w:t>
      </w:r>
      <w:r w:rsidR="009A6C30">
        <w:rPr>
          <w:lang w:val="it-IT"/>
        </w:rPr>
        <w:t xml:space="preserve"> (a discrezione dell’insegnante)</w:t>
      </w:r>
    </w:p>
    <w:p w14:paraId="4BD7585E" w14:textId="0DE03038" w:rsidR="005B4175" w:rsidRDefault="005B4175" w:rsidP="003D4373">
      <w:pPr>
        <w:pStyle w:val="Paragrafoelenco"/>
        <w:numPr>
          <w:ilvl w:val="0"/>
          <w:numId w:val="8"/>
        </w:numPr>
        <w:ind w:left="284" w:right="-567" w:hanging="284"/>
        <w:rPr>
          <w:lang w:val="it-IT"/>
        </w:rPr>
      </w:pPr>
      <w:r>
        <w:rPr>
          <w:lang w:val="it-IT"/>
        </w:rPr>
        <w:t>presentazioni e/o lavori per progetti</w:t>
      </w:r>
      <w:r w:rsidR="002C3FF5">
        <w:rPr>
          <w:lang w:val="it-IT"/>
        </w:rPr>
        <w:tab/>
      </w:r>
      <w:r w:rsidR="002C3FF5">
        <w:rPr>
          <w:lang w:val="it-IT"/>
        </w:rPr>
        <w:tab/>
      </w:r>
      <w:r w:rsidR="002C3FF5">
        <w:rPr>
          <w:lang w:val="it-IT"/>
        </w:rPr>
        <w:tab/>
        <w:t xml:space="preserve">peso da 0,5 a 1 </w:t>
      </w:r>
      <w:bookmarkStart w:id="1" w:name="_Hlk81665107"/>
      <w:r w:rsidR="002C3FF5">
        <w:rPr>
          <w:lang w:val="it-IT"/>
        </w:rPr>
        <w:t>(a discrezione dell’insegnante)</w:t>
      </w:r>
      <w:bookmarkEnd w:id="1"/>
    </w:p>
    <w:p w14:paraId="1F65DE40" w14:textId="06C661EB" w:rsidR="005B4175" w:rsidRPr="002C3FF5" w:rsidRDefault="005B4175" w:rsidP="003D4373">
      <w:pPr>
        <w:pStyle w:val="Paragrafoelenco"/>
        <w:numPr>
          <w:ilvl w:val="0"/>
          <w:numId w:val="8"/>
        </w:numPr>
        <w:ind w:left="284" w:right="-567" w:hanging="284"/>
        <w:rPr>
          <w:lang w:val="it-IT"/>
        </w:rPr>
      </w:pPr>
      <w:r>
        <w:rPr>
          <w:lang w:val="it-IT"/>
        </w:rPr>
        <w:t>test brevi</w:t>
      </w:r>
      <w:r w:rsidR="002C3FF5">
        <w:rPr>
          <w:lang w:val="it-IT"/>
        </w:rPr>
        <w:tab/>
      </w:r>
      <w:r w:rsidR="002C3FF5">
        <w:rPr>
          <w:lang w:val="it-IT"/>
        </w:rPr>
        <w:tab/>
      </w:r>
      <w:r w:rsidR="002C3FF5">
        <w:rPr>
          <w:lang w:val="it-IT"/>
        </w:rPr>
        <w:tab/>
      </w:r>
      <w:r w:rsidR="002C3FF5">
        <w:rPr>
          <w:lang w:val="it-IT"/>
        </w:rPr>
        <w:tab/>
      </w:r>
      <w:r w:rsidR="002C3FF5">
        <w:rPr>
          <w:lang w:val="it-IT"/>
        </w:rPr>
        <w:tab/>
      </w:r>
      <w:r w:rsidR="002C3FF5">
        <w:rPr>
          <w:lang w:val="it-IT"/>
        </w:rPr>
        <w:tab/>
        <w:t>peso da 0,2 a 0,3 (a discrezione dell’insegnante)</w:t>
      </w:r>
    </w:p>
    <w:p w14:paraId="220BF766" w14:textId="74328928" w:rsidR="005B4175" w:rsidRDefault="005B4175" w:rsidP="003D4373">
      <w:pPr>
        <w:pStyle w:val="Paragrafoelenco"/>
        <w:numPr>
          <w:ilvl w:val="0"/>
          <w:numId w:val="8"/>
        </w:numPr>
        <w:ind w:left="284" w:right="-567" w:hanging="284"/>
        <w:rPr>
          <w:lang w:val="it-IT"/>
        </w:rPr>
      </w:pPr>
      <w:r>
        <w:rPr>
          <w:lang w:val="it-IT"/>
        </w:rPr>
        <w:t>compiti per casa</w:t>
      </w:r>
      <w:r w:rsidR="002C3FF5">
        <w:rPr>
          <w:lang w:val="it-IT"/>
        </w:rPr>
        <w:tab/>
      </w:r>
      <w:r w:rsidR="002C3FF5">
        <w:rPr>
          <w:lang w:val="it-IT"/>
        </w:rPr>
        <w:tab/>
      </w:r>
      <w:r w:rsidR="002C3FF5">
        <w:rPr>
          <w:lang w:val="it-IT"/>
        </w:rPr>
        <w:tab/>
      </w:r>
      <w:r w:rsidR="002C3FF5">
        <w:rPr>
          <w:lang w:val="it-IT"/>
        </w:rPr>
        <w:tab/>
      </w:r>
      <w:r w:rsidR="002C3FF5">
        <w:rPr>
          <w:lang w:val="it-IT"/>
        </w:rPr>
        <w:tab/>
        <w:t>peso da 0,5 a 1 (a discrezione dell’insegnante)</w:t>
      </w:r>
    </w:p>
    <w:p w14:paraId="3CB632C4" w14:textId="77777777" w:rsidR="005B4175" w:rsidRDefault="005B4175" w:rsidP="003D4373">
      <w:pPr>
        <w:ind w:right="-567"/>
        <w:rPr>
          <w:lang w:val="it-IT"/>
        </w:rPr>
      </w:pPr>
    </w:p>
    <w:p w14:paraId="02E0E8B5" w14:textId="77777777" w:rsidR="002C3FF5" w:rsidRDefault="00A94A72" w:rsidP="003D4373">
      <w:pPr>
        <w:ind w:right="-567"/>
        <w:jc w:val="both"/>
        <w:rPr>
          <w:lang w:val="it-IT"/>
        </w:rPr>
      </w:pPr>
      <w:r>
        <w:rPr>
          <w:lang w:val="it-IT"/>
        </w:rPr>
        <w:t xml:space="preserve">Ogni insegnante avrà cura di </w:t>
      </w:r>
      <w:r w:rsidRPr="002C3FF5">
        <w:rPr>
          <w:b/>
          <w:bCs/>
          <w:u w:val="single"/>
          <w:lang w:val="it-IT"/>
        </w:rPr>
        <w:t>programmare un numero congruo di atti</w:t>
      </w:r>
      <w:r w:rsidR="00ED5475" w:rsidRPr="002C3FF5">
        <w:rPr>
          <w:b/>
          <w:bCs/>
          <w:u w:val="single"/>
          <w:lang w:val="it-IT"/>
        </w:rPr>
        <w:t>vità soggette a valutazione</w:t>
      </w:r>
      <w:r w:rsidR="00ED5475">
        <w:rPr>
          <w:lang w:val="it-IT"/>
        </w:rPr>
        <w:t>, in mo</w:t>
      </w:r>
      <w:r>
        <w:rPr>
          <w:lang w:val="it-IT"/>
        </w:rPr>
        <w:t xml:space="preserve">do da offrire agli alunni la possibilità di avere una valutazione basata su un sufficiente numero di indicatori. </w:t>
      </w:r>
    </w:p>
    <w:p w14:paraId="14CB51A9" w14:textId="77777777" w:rsidR="002C3FF5" w:rsidRPr="002C3FF5" w:rsidRDefault="00A94A72" w:rsidP="003D4373">
      <w:pPr>
        <w:ind w:right="-567"/>
        <w:jc w:val="both"/>
        <w:rPr>
          <w:b/>
          <w:bCs/>
          <w:u w:val="single"/>
          <w:lang w:val="it-IT"/>
        </w:rPr>
      </w:pPr>
      <w:r w:rsidRPr="002C3FF5">
        <w:rPr>
          <w:b/>
          <w:bCs/>
          <w:u w:val="single"/>
          <w:lang w:val="it-IT"/>
        </w:rPr>
        <w:t>Se un alunno fosse impossibilitato a presenziare</w:t>
      </w:r>
      <w:r>
        <w:rPr>
          <w:lang w:val="it-IT"/>
        </w:rPr>
        <w:t xml:space="preserve"> a</w:t>
      </w:r>
      <w:r w:rsidR="002C3FF5">
        <w:rPr>
          <w:lang w:val="it-IT"/>
        </w:rPr>
        <w:t xml:space="preserve"> una verifica scritta, a un’interrogazione, a un test ecc., </w:t>
      </w:r>
      <w:r w:rsidRPr="002C3FF5">
        <w:rPr>
          <w:b/>
          <w:bCs/>
          <w:u w:val="single"/>
          <w:lang w:val="it-IT"/>
        </w:rPr>
        <w:t xml:space="preserve">sarà sua cura </w:t>
      </w:r>
      <w:r w:rsidR="002C3FF5" w:rsidRPr="002C3FF5">
        <w:rPr>
          <w:b/>
          <w:bCs/>
          <w:u w:val="single"/>
          <w:lang w:val="it-IT"/>
        </w:rPr>
        <w:t>informare l’insegnante</w:t>
      </w:r>
      <w:r w:rsidR="002C3FF5">
        <w:rPr>
          <w:lang w:val="it-IT"/>
        </w:rPr>
        <w:t xml:space="preserve"> (nel caso ciò sia possibile) </w:t>
      </w:r>
      <w:r w:rsidR="002C3FF5" w:rsidRPr="002C3FF5">
        <w:rPr>
          <w:b/>
          <w:bCs/>
          <w:u w:val="single"/>
          <w:lang w:val="it-IT"/>
        </w:rPr>
        <w:t xml:space="preserve">e </w:t>
      </w:r>
      <w:r w:rsidRPr="002C3FF5">
        <w:rPr>
          <w:b/>
          <w:bCs/>
          <w:u w:val="single"/>
          <w:lang w:val="it-IT"/>
        </w:rPr>
        <w:t xml:space="preserve">concordare con l’insegnante una data alternativa. </w:t>
      </w:r>
    </w:p>
    <w:p w14:paraId="3C8DAF86" w14:textId="4CB69DAA" w:rsidR="00A94A72" w:rsidRDefault="00A94A72" w:rsidP="003D4373">
      <w:pPr>
        <w:ind w:right="-567"/>
        <w:jc w:val="both"/>
        <w:rPr>
          <w:lang w:val="it-IT"/>
        </w:rPr>
      </w:pPr>
      <w:r w:rsidRPr="002C3FF5">
        <w:rPr>
          <w:b/>
          <w:bCs/>
          <w:u w:val="single"/>
          <w:lang w:val="it-IT"/>
        </w:rPr>
        <w:lastRenderedPageBreak/>
        <w:t>Se l’alunno dovesse cercare di evitare</w:t>
      </w:r>
      <w:r>
        <w:rPr>
          <w:lang w:val="it-IT"/>
        </w:rPr>
        <w:t xml:space="preserve"> in qualsiasi modo </w:t>
      </w:r>
      <w:r w:rsidRPr="002C3FF5">
        <w:rPr>
          <w:b/>
          <w:bCs/>
          <w:u w:val="single"/>
          <w:lang w:val="it-IT"/>
        </w:rPr>
        <w:t>la valutazione</w:t>
      </w:r>
      <w:r>
        <w:rPr>
          <w:lang w:val="it-IT"/>
        </w:rPr>
        <w:t xml:space="preserve"> e quindi non dovesse presentarsi nelle date concordate, </w:t>
      </w:r>
      <w:r w:rsidRPr="002C3FF5">
        <w:rPr>
          <w:b/>
          <w:bCs/>
          <w:u w:val="single"/>
          <w:lang w:val="it-IT"/>
        </w:rPr>
        <w:t>l’insegnante ha la facoltà di NON CLASSIFICARE l’alunno</w:t>
      </w:r>
      <w:r>
        <w:rPr>
          <w:lang w:val="it-IT"/>
        </w:rPr>
        <w:t>, con tutte le conseguenze del caso.</w:t>
      </w:r>
    </w:p>
    <w:p w14:paraId="229389EA" w14:textId="1663E3AE" w:rsidR="00C20C68" w:rsidRDefault="00C20C68" w:rsidP="003D4373">
      <w:pPr>
        <w:ind w:right="-567"/>
        <w:jc w:val="both"/>
        <w:rPr>
          <w:lang w:val="it-IT"/>
        </w:rPr>
      </w:pPr>
      <w:r>
        <w:rPr>
          <w:lang w:val="it-IT"/>
        </w:rPr>
        <w:t>Il recupero di un</w:t>
      </w:r>
      <w:r w:rsidR="002C3FF5">
        <w:rPr>
          <w:lang w:val="it-IT"/>
        </w:rPr>
        <w:t>a</w:t>
      </w:r>
      <w:r>
        <w:rPr>
          <w:lang w:val="it-IT"/>
        </w:rPr>
        <w:t xml:space="preserve"> o più </w:t>
      </w:r>
      <w:r w:rsidR="002C3FF5">
        <w:rPr>
          <w:lang w:val="it-IT"/>
        </w:rPr>
        <w:t xml:space="preserve">verifiche </w:t>
      </w:r>
      <w:r>
        <w:rPr>
          <w:lang w:val="it-IT"/>
        </w:rPr>
        <w:t>scritt</w:t>
      </w:r>
      <w:r w:rsidR="002C3FF5">
        <w:rPr>
          <w:lang w:val="it-IT"/>
        </w:rPr>
        <w:t>e</w:t>
      </w:r>
      <w:r>
        <w:rPr>
          <w:lang w:val="it-IT"/>
        </w:rPr>
        <w:t xml:space="preserve"> può essere effettuato durante </w:t>
      </w:r>
      <w:r w:rsidR="002C3FF5">
        <w:rPr>
          <w:lang w:val="it-IT"/>
        </w:rPr>
        <w:t xml:space="preserve">il quadrimestre </w:t>
      </w:r>
      <w:r>
        <w:rPr>
          <w:lang w:val="it-IT"/>
        </w:rPr>
        <w:t>o alla fine del</w:t>
      </w:r>
      <w:r w:rsidR="002C3FF5">
        <w:rPr>
          <w:lang w:val="it-IT"/>
        </w:rPr>
        <w:t>lo stesso</w:t>
      </w:r>
      <w:r>
        <w:rPr>
          <w:lang w:val="it-IT"/>
        </w:rPr>
        <w:t>, a discrezione dell’insegna</w:t>
      </w:r>
      <w:r w:rsidR="005C1026">
        <w:rPr>
          <w:lang w:val="it-IT"/>
        </w:rPr>
        <w:t>n</w:t>
      </w:r>
      <w:r>
        <w:rPr>
          <w:lang w:val="it-IT"/>
        </w:rPr>
        <w:t>te.</w:t>
      </w:r>
    </w:p>
    <w:p w14:paraId="7770904F" w14:textId="20DD1E64" w:rsidR="003D4373" w:rsidRDefault="009A6C30" w:rsidP="003D4373">
      <w:pPr>
        <w:ind w:right="-567"/>
        <w:jc w:val="both"/>
        <w:rPr>
          <w:lang w:val="it-IT"/>
        </w:rPr>
      </w:pPr>
      <w:r>
        <w:rPr>
          <w:lang w:val="it-IT"/>
        </w:rPr>
        <w:t xml:space="preserve">Un aspetto particolarmente importante è </w:t>
      </w:r>
      <w:r w:rsidRPr="00FD0CA4">
        <w:rPr>
          <w:b/>
          <w:bCs/>
          <w:u w:val="single"/>
          <w:lang w:val="it-IT"/>
        </w:rPr>
        <w:t xml:space="preserve">lo svolgimento dei </w:t>
      </w:r>
      <w:r w:rsidR="00A94A72" w:rsidRPr="00FD0CA4">
        <w:rPr>
          <w:b/>
          <w:bCs/>
          <w:u w:val="single"/>
          <w:lang w:val="it-IT"/>
        </w:rPr>
        <w:t>compiti per casa</w:t>
      </w:r>
      <w:r w:rsidR="00A94A72">
        <w:rPr>
          <w:lang w:val="it-IT"/>
        </w:rPr>
        <w:t xml:space="preserve"> </w:t>
      </w:r>
      <w:r>
        <w:rPr>
          <w:lang w:val="it-IT"/>
        </w:rPr>
        <w:t xml:space="preserve">che </w:t>
      </w:r>
      <w:r w:rsidR="00A94A72">
        <w:rPr>
          <w:lang w:val="it-IT"/>
        </w:rPr>
        <w:t xml:space="preserve">sono parte </w:t>
      </w:r>
      <w:r w:rsidR="00A94A72" w:rsidRPr="00FD0CA4">
        <w:rPr>
          <w:b/>
          <w:bCs/>
          <w:u w:val="single"/>
          <w:lang w:val="it-IT"/>
        </w:rPr>
        <w:t>integrante e di grande importanza per la valutazione complessiva dell’alunno</w:t>
      </w:r>
      <w:r>
        <w:rPr>
          <w:lang w:val="it-IT"/>
        </w:rPr>
        <w:t xml:space="preserve"> dato che </w:t>
      </w:r>
      <w:r w:rsidR="00C20C68" w:rsidRPr="002C3FF5">
        <w:rPr>
          <w:b/>
          <w:bCs/>
          <w:u w:val="single"/>
          <w:lang w:val="it-IT"/>
        </w:rPr>
        <w:t>l’impegno e la collaborazione da parte degli alunni sono parte integrante della valutazione finale.</w:t>
      </w:r>
      <w:r w:rsidR="005C1026">
        <w:rPr>
          <w:lang w:val="it-IT"/>
        </w:rPr>
        <w:t xml:space="preserve"> </w:t>
      </w:r>
    </w:p>
    <w:p w14:paraId="513C0753" w14:textId="422E1272" w:rsidR="00536062" w:rsidRDefault="00536062" w:rsidP="003D4373">
      <w:pPr>
        <w:ind w:right="-567"/>
        <w:rPr>
          <w:lang w:val="it-IT"/>
        </w:rPr>
      </w:pPr>
    </w:p>
    <w:p w14:paraId="37A16DC1" w14:textId="77777777" w:rsidR="00536062" w:rsidRDefault="00536062" w:rsidP="003D4373">
      <w:pPr>
        <w:pStyle w:val="Titolo8"/>
        <w:ind w:right="-567"/>
      </w:pPr>
      <w:r>
        <w:t>VALUTAZIONE FINALE</w:t>
      </w:r>
    </w:p>
    <w:p w14:paraId="57EDE9AD" w14:textId="7345A455" w:rsidR="00536062" w:rsidRPr="00536062" w:rsidRDefault="00536062" w:rsidP="003D4373">
      <w:pPr>
        <w:ind w:right="-567"/>
        <w:jc w:val="both"/>
        <w:rPr>
          <w:lang w:val="it-IT"/>
        </w:rPr>
      </w:pPr>
      <w:r w:rsidRPr="00536062">
        <w:rPr>
          <w:lang w:val="it-IT"/>
        </w:rPr>
        <w:t xml:space="preserve">Oltre ai criteri elencati </w:t>
      </w:r>
      <w:r w:rsidR="002C3FF5">
        <w:rPr>
          <w:lang w:val="it-IT"/>
        </w:rPr>
        <w:t xml:space="preserve">nel curriculum </w:t>
      </w:r>
      <w:r w:rsidRPr="00536062">
        <w:rPr>
          <w:lang w:val="it-IT"/>
        </w:rPr>
        <w:t>per la valutazione finale si terrà conto di:</w:t>
      </w:r>
    </w:p>
    <w:p w14:paraId="5D2A86A9" w14:textId="77777777" w:rsidR="00536062" w:rsidRPr="002C3FF5" w:rsidRDefault="00536062" w:rsidP="003D4373">
      <w:pPr>
        <w:pStyle w:val="Paragrafoelenco"/>
        <w:numPr>
          <w:ilvl w:val="0"/>
          <w:numId w:val="9"/>
        </w:numPr>
        <w:spacing w:before="0" w:beforeAutospacing="0" w:after="0" w:afterAutospacing="0"/>
        <w:ind w:left="284" w:right="-567" w:hanging="284"/>
        <w:jc w:val="both"/>
        <w:rPr>
          <w:b/>
          <w:bCs/>
          <w:lang w:val="it-IT"/>
        </w:rPr>
      </w:pPr>
      <w:r w:rsidRPr="002C3FF5">
        <w:rPr>
          <w:b/>
          <w:bCs/>
          <w:lang w:val="it-IT"/>
        </w:rPr>
        <w:t>impegno e partecipazione dimostrati nel corso dell’anno scolastico;</w:t>
      </w:r>
    </w:p>
    <w:p w14:paraId="437CE20D" w14:textId="77777777" w:rsidR="00536062" w:rsidRPr="002C3FF5" w:rsidRDefault="00536062" w:rsidP="003D4373">
      <w:pPr>
        <w:pStyle w:val="Paragrafoelenco"/>
        <w:numPr>
          <w:ilvl w:val="0"/>
          <w:numId w:val="9"/>
        </w:numPr>
        <w:spacing w:before="0" w:beforeAutospacing="0" w:after="0" w:afterAutospacing="0"/>
        <w:ind w:left="284" w:right="-567" w:hanging="284"/>
        <w:jc w:val="both"/>
        <w:rPr>
          <w:b/>
          <w:bCs/>
          <w:lang w:val="it-IT"/>
        </w:rPr>
      </w:pPr>
      <w:r w:rsidRPr="002C3FF5">
        <w:rPr>
          <w:b/>
          <w:bCs/>
          <w:lang w:val="it-IT"/>
        </w:rPr>
        <w:t>progressi evidenziati rispetto al grado di preparazione iniziale.</w:t>
      </w:r>
    </w:p>
    <w:p w14:paraId="6178E639" w14:textId="1D560092" w:rsidR="005C1026" w:rsidRDefault="005C1026" w:rsidP="003D4373">
      <w:pPr>
        <w:ind w:right="-567"/>
        <w:jc w:val="both"/>
        <w:rPr>
          <w:lang w:val="it-IT"/>
        </w:rPr>
      </w:pPr>
      <w:r>
        <w:rPr>
          <w:lang w:val="it-IT"/>
        </w:rPr>
        <w:t xml:space="preserve">Nella valutazione complessiva di fine anno, il voto dell’esame di riparazione del primo quadrimestre assume un peso equivalente </w:t>
      </w:r>
      <w:r w:rsidR="00355EEE">
        <w:rPr>
          <w:lang w:val="it-IT"/>
        </w:rPr>
        <w:t>agli altri voti raccolti durante il secondo quadrimestre</w:t>
      </w:r>
      <w:r w:rsidR="00FD0CA4">
        <w:rPr>
          <w:lang w:val="it-IT"/>
        </w:rPr>
        <w:t xml:space="preserve">. </w:t>
      </w:r>
    </w:p>
    <w:p w14:paraId="718EA02F" w14:textId="59763751" w:rsidR="008B2DF0" w:rsidRPr="0004577E" w:rsidRDefault="008B2DF0" w:rsidP="003D4373">
      <w:pPr>
        <w:ind w:right="-567"/>
        <w:jc w:val="both"/>
        <w:rPr>
          <w:b/>
          <w:lang w:val="it-IT"/>
        </w:rPr>
      </w:pPr>
      <w:r w:rsidRPr="0004577E">
        <w:rPr>
          <w:b/>
          <w:lang w:val="it-IT"/>
        </w:rPr>
        <w:t>Se l’alunno a fine quadrimestre otti</w:t>
      </w:r>
      <w:r w:rsidR="0004577E" w:rsidRPr="0004577E">
        <w:rPr>
          <w:b/>
          <w:lang w:val="it-IT"/>
        </w:rPr>
        <w:t>e</w:t>
      </w:r>
      <w:r w:rsidRPr="0004577E">
        <w:rPr>
          <w:b/>
          <w:lang w:val="it-IT"/>
        </w:rPr>
        <w:t xml:space="preserve">ne una valutazione complessiva </w:t>
      </w:r>
      <w:r w:rsidR="0004577E" w:rsidRPr="0004577E">
        <w:rPr>
          <w:b/>
          <w:lang w:val="it-IT"/>
        </w:rPr>
        <w:t xml:space="preserve">derivante da una media matematica compresa  tra 5,5 e 5,9 pur avendo </w:t>
      </w:r>
      <w:r w:rsidR="0004577E">
        <w:rPr>
          <w:b/>
          <w:lang w:val="it-IT"/>
        </w:rPr>
        <w:t>raggiunto</w:t>
      </w:r>
      <w:r w:rsidR="0004577E" w:rsidRPr="0004577E">
        <w:rPr>
          <w:b/>
          <w:lang w:val="it-IT"/>
        </w:rPr>
        <w:t xml:space="preserve"> solo </w:t>
      </w:r>
      <w:r w:rsidR="0004577E">
        <w:rPr>
          <w:b/>
          <w:lang w:val="it-IT"/>
        </w:rPr>
        <w:t>valutazioni</w:t>
      </w:r>
      <w:r w:rsidR="0004577E" w:rsidRPr="0004577E">
        <w:rPr>
          <w:b/>
          <w:lang w:val="it-IT"/>
        </w:rPr>
        <w:t xml:space="preserve"> insufficienti in una delle abilità di base (compiti scritti, verifiche orali ecc.), l’insegnante ha la facoltà di assegnare all’</w:t>
      </w:r>
      <w:r w:rsidR="0004577E">
        <w:rPr>
          <w:b/>
          <w:lang w:val="it-IT"/>
        </w:rPr>
        <w:t>alunno un voto insufficiente in pagella e di assegnare di conseguenza un debito formativo.</w:t>
      </w:r>
    </w:p>
    <w:p w14:paraId="7624FD55" w14:textId="77777777" w:rsidR="00536062" w:rsidRDefault="00536062" w:rsidP="003D4373">
      <w:pPr>
        <w:ind w:right="-567"/>
        <w:rPr>
          <w:lang w:val="it-IT"/>
        </w:rPr>
      </w:pPr>
    </w:p>
    <w:p w14:paraId="0417A3EA" w14:textId="77777777" w:rsidR="00C20C68" w:rsidRDefault="00C20C68" w:rsidP="003D4373">
      <w:pPr>
        <w:ind w:right="-567"/>
        <w:rPr>
          <w:lang w:val="it-IT"/>
        </w:rPr>
      </w:pPr>
    </w:p>
    <w:p w14:paraId="19F7E934" w14:textId="76CEBA5D" w:rsidR="00ED5475" w:rsidRDefault="0004577E" w:rsidP="003D4373">
      <w:pPr>
        <w:ind w:right="-567"/>
        <w:rPr>
          <w:lang w:val="it-IT"/>
        </w:rPr>
      </w:pPr>
      <w:r>
        <w:rPr>
          <w:lang w:val="it-IT"/>
        </w:rPr>
        <w:t>Per il gruppo di materia italiano L2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Per la classe </w:t>
      </w:r>
    </w:p>
    <w:p w14:paraId="740AFC80" w14:textId="73D06CC8" w:rsidR="0004577E" w:rsidRDefault="0004577E" w:rsidP="003D4373">
      <w:pPr>
        <w:ind w:right="-567"/>
        <w:rPr>
          <w:lang w:val="it-IT"/>
        </w:rPr>
      </w:pPr>
      <w:r>
        <w:rPr>
          <w:lang w:val="it-IT"/>
        </w:rPr>
        <w:t>_______________________________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____________________________</w:t>
      </w:r>
    </w:p>
    <w:p w14:paraId="56BA3546" w14:textId="1DEA1D2F" w:rsidR="00ED5475" w:rsidRDefault="0004577E" w:rsidP="003D4373">
      <w:pPr>
        <w:ind w:right="-567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____________________________</w:t>
      </w:r>
    </w:p>
    <w:p w14:paraId="409A9FE9" w14:textId="77777777" w:rsidR="00ED5475" w:rsidRDefault="00ED5475" w:rsidP="00A056E2">
      <w:pPr>
        <w:rPr>
          <w:lang w:val="it-IT"/>
        </w:rPr>
      </w:pPr>
    </w:p>
    <w:p w14:paraId="06F5938D" w14:textId="77777777" w:rsidR="00ED5475" w:rsidRDefault="00ED5475" w:rsidP="00A056E2">
      <w:pPr>
        <w:rPr>
          <w:lang w:val="it-IT"/>
        </w:rPr>
      </w:pPr>
    </w:p>
    <w:p w14:paraId="162A3CE6" w14:textId="77777777" w:rsidR="00ED5475" w:rsidRDefault="00ED5475" w:rsidP="00A056E2">
      <w:pPr>
        <w:rPr>
          <w:lang w:val="it-IT"/>
        </w:rPr>
      </w:pPr>
    </w:p>
    <w:p w14:paraId="6D6F11A1" w14:textId="77777777" w:rsidR="00ED5475" w:rsidRDefault="00ED5475" w:rsidP="00A056E2">
      <w:pPr>
        <w:rPr>
          <w:lang w:val="it-IT"/>
        </w:rPr>
      </w:pPr>
    </w:p>
    <w:p w14:paraId="590431AB" w14:textId="38092081" w:rsidR="00ED5475" w:rsidRPr="003D4373" w:rsidRDefault="003D4373" w:rsidP="003D4373">
      <w:pPr>
        <w:pStyle w:val="Titolo1"/>
        <w:jc w:val="center"/>
        <w:rPr>
          <w:b/>
          <w:bCs/>
          <w:color w:val="auto"/>
          <w:lang w:val="it-IT"/>
        </w:rPr>
      </w:pPr>
      <w:r w:rsidRPr="003D4373">
        <w:rPr>
          <w:b/>
          <w:bCs/>
          <w:color w:val="auto"/>
          <w:lang w:val="it-IT"/>
        </w:rPr>
        <w:t>Indicatori per la valutazione finale</w:t>
      </w:r>
    </w:p>
    <w:p w14:paraId="34DCC591" w14:textId="77777777" w:rsidR="00355EEE" w:rsidRDefault="00355EEE" w:rsidP="00A056E2">
      <w:pPr>
        <w:rPr>
          <w:lang w:val="it-IT"/>
        </w:rPr>
      </w:pPr>
    </w:p>
    <w:p w14:paraId="10F2416B" w14:textId="77777777" w:rsidR="00ED5475" w:rsidRPr="003D4373" w:rsidRDefault="00ED5475" w:rsidP="003D4373">
      <w:pPr>
        <w:numPr>
          <w:ilvl w:val="0"/>
          <w:numId w:val="1"/>
        </w:numPr>
        <w:ind w:right="-567"/>
        <w:jc w:val="both"/>
        <w:rPr>
          <w:rFonts w:eastAsia="Times New Roman" w:cs="Times New Roman"/>
          <w:lang w:val="it-IT" w:eastAsia="de-DE"/>
        </w:rPr>
      </w:pPr>
      <w:r w:rsidRPr="003D4373">
        <w:rPr>
          <w:rFonts w:eastAsia="Times New Roman" w:cs="Times New Roman"/>
          <w:b/>
          <w:u w:val="single"/>
          <w:lang w:val="it-IT" w:eastAsia="de-DE"/>
        </w:rPr>
        <w:t>Voto 9 e 10</w:t>
      </w:r>
      <w:r w:rsidRPr="003D4373">
        <w:rPr>
          <w:rFonts w:eastAsia="Times New Roman" w:cs="Times New Roman"/>
          <w:lang w:val="it-IT" w:eastAsia="de-DE"/>
        </w:rPr>
        <w:t xml:space="preserve">: conoscenze critiche e approfondite degli argomenti linguistici e letterari, profitto e livello di competenze ottimo, capacità di effettuare autonomamente collegamenti interdisciplinari, </w:t>
      </w:r>
      <w:r w:rsidRPr="003D4373">
        <w:rPr>
          <w:rFonts w:eastAsia="Times New Roman" w:cs="Times New Roman"/>
          <w:lang w:val="it-IT" w:eastAsia="de-DE"/>
        </w:rPr>
        <w:lastRenderedPageBreak/>
        <w:t xml:space="preserve">collaborazione effettiva e produttiva alle lezioni, impegno e applicazione costante (il 10 si dà in casi di eccellenza). </w:t>
      </w:r>
    </w:p>
    <w:p w14:paraId="38C4669C" w14:textId="77777777" w:rsidR="00ED5475" w:rsidRPr="003D4373" w:rsidRDefault="00ED5475" w:rsidP="003D4373">
      <w:pPr>
        <w:ind w:right="-567"/>
        <w:jc w:val="both"/>
        <w:rPr>
          <w:rFonts w:eastAsia="Times New Roman" w:cs="Times New Roman"/>
          <w:lang w:val="it-IT" w:eastAsia="de-DE"/>
        </w:rPr>
      </w:pPr>
    </w:p>
    <w:p w14:paraId="61A1461D" w14:textId="77777777" w:rsidR="00ED5475" w:rsidRPr="003D4373" w:rsidRDefault="00ED5475" w:rsidP="003D4373">
      <w:pPr>
        <w:pStyle w:val="Paragrafoelenco"/>
        <w:numPr>
          <w:ilvl w:val="0"/>
          <w:numId w:val="1"/>
        </w:numPr>
        <w:ind w:right="-567"/>
        <w:jc w:val="both"/>
        <w:rPr>
          <w:rFonts w:eastAsia="Times New Roman" w:cs="Times New Roman"/>
          <w:lang w:val="it-IT" w:eastAsia="de-DE"/>
        </w:rPr>
      </w:pPr>
      <w:r w:rsidRPr="003D4373">
        <w:rPr>
          <w:rFonts w:eastAsia="Times New Roman" w:cs="Times New Roman"/>
          <w:b/>
          <w:u w:val="single"/>
          <w:lang w:val="it-IT" w:eastAsia="de-DE"/>
        </w:rPr>
        <w:t>Voto 8</w:t>
      </w:r>
      <w:r w:rsidRPr="003D4373">
        <w:rPr>
          <w:rFonts w:eastAsia="Times New Roman" w:cs="Times New Roman"/>
          <w:lang w:val="it-IT" w:eastAsia="de-DE"/>
        </w:rPr>
        <w:t xml:space="preserve">: conoscenze ampie degli argomenti trattati e buona proprietà di linguaggio con rielaborazione autonoma dei contenuti, interventi personali, profitto e livello di competenze molto buono con capacità di rielaborazione autonoma degli argomenti trattati. </w:t>
      </w:r>
    </w:p>
    <w:p w14:paraId="030B9F67" w14:textId="77777777" w:rsidR="00ED5475" w:rsidRPr="003D4373" w:rsidRDefault="00ED5475" w:rsidP="003D4373">
      <w:pPr>
        <w:pStyle w:val="Paragrafoelenco"/>
        <w:ind w:right="-567"/>
        <w:jc w:val="both"/>
        <w:rPr>
          <w:rFonts w:eastAsia="Times New Roman" w:cs="Times New Roman"/>
          <w:lang w:val="it-IT" w:eastAsia="de-DE"/>
        </w:rPr>
      </w:pPr>
    </w:p>
    <w:p w14:paraId="6FEEF63A" w14:textId="77777777" w:rsidR="00ED5475" w:rsidRPr="003D4373" w:rsidRDefault="00ED5475" w:rsidP="003D4373">
      <w:pPr>
        <w:pStyle w:val="Paragrafoelenco"/>
        <w:ind w:right="-567"/>
        <w:jc w:val="both"/>
        <w:rPr>
          <w:rFonts w:eastAsia="Times New Roman" w:cs="Times New Roman"/>
          <w:lang w:val="it-IT" w:eastAsia="de-DE"/>
        </w:rPr>
      </w:pPr>
    </w:p>
    <w:p w14:paraId="3D68F7AC" w14:textId="77777777" w:rsidR="00ED5475" w:rsidRPr="003D4373" w:rsidRDefault="00ED5475" w:rsidP="003D4373">
      <w:pPr>
        <w:numPr>
          <w:ilvl w:val="0"/>
          <w:numId w:val="1"/>
        </w:numPr>
        <w:ind w:right="-567"/>
        <w:jc w:val="both"/>
        <w:rPr>
          <w:rFonts w:eastAsia="Times New Roman" w:cs="Times New Roman"/>
          <w:lang w:val="it-IT" w:eastAsia="de-DE"/>
        </w:rPr>
      </w:pPr>
      <w:r w:rsidRPr="003D4373">
        <w:rPr>
          <w:rFonts w:eastAsia="Times New Roman" w:cs="Times New Roman"/>
          <w:b/>
          <w:u w:val="single"/>
          <w:lang w:val="it-IT" w:eastAsia="de-DE"/>
        </w:rPr>
        <w:t>Voto 7</w:t>
      </w:r>
      <w:r w:rsidRPr="003D4373">
        <w:rPr>
          <w:rFonts w:eastAsia="Times New Roman" w:cs="Times New Roman"/>
          <w:lang w:val="it-IT" w:eastAsia="de-DE"/>
        </w:rPr>
        <w:t xml:space="preserve">: conoscenze soddisfacenti degli argomenti, capacità di comprensione e rielaborazione discrete, profitto e livello di competenze linguistiche e grammaticali soddisfacente. </w:t>
      </w:r>
    </w:p>
    <w:p w14:paraId="7EF261EA" w14:textId="77777777" w:rsidR="00ED5475" w:rsidRPr="003D4373" w:rsidRDefault="00ED5475" w:rsidP="003D4373">
      <w:pPr>
        <w:ind w:right="-567"/>
        <w:jc w:val="both"/>
        <w:rPr>
          <w:rFonts w:eastAsia="Times New Roman" w:cs="Times New Roman"/>
          <w:lang w:val="it-IT" w:eastAsia="de-DE"/>
        </w:rPr>
      </w:pPr>
    </w:p>
    <w:p w14:paraId="33A34572" w14:textId="3F5DC417" w:rsidR="00ED5475" w:rsidRPr="003D4373" w:rsidRDefault="00ED5475" w:rsidP="003D4373">
      <w:pPr>
        <w:numPr>
          <w:ilvl w:val="0"/>
          <w:numId w:val="1"/>
        </w:numPr>
        <w:ind w:right="-567"/>
        <w:jc w:val="both"/>
        <w:rPr>
          <w:rFonts w:eastAsia="Times New Roman" w:cs="Times New Roman"/>
          <w:lang w:val="it-IT" w:eastAsia="de-DE"/>
        </w:rPr>
      </w:pPr>
      <w:r w:rsidRPr="003D4373">
        <w:rPr>
          <w:rFonts w:eastAsia="Times New Roman" w:cs="Times New Roman"/>
          <w:b/>
          <w:u w:val="single"/>
          <w:lang w:val="it-IT" w:eastAsia="de-DE"/>
        </w:rPr>
        <w:t>Voto 6</w:t>
      </w:r>
      <w:r w:rsidRPr="003D4373">
        <w:rPr>
          <w:rFonts w:eastAsia="Times New Roman" w:cs="Times New Roman"/>
          <w:lang w:val="it-IT" w:eastAsia="de-DE"/>
        </w:rPr>
        <w:t xml:space="preserve">: conoscenze essenziali degli argomenti, competenze linguistiche sufficienti ma poco approfondite e non sempre del tutto corrette, profitto e livello di competenze appena sufficiente, capacità sufficienti per poter seguire le lezioni dell’anno scolastico successivo. </w:t>
      </w:r>
    </w:p>
    <w:p w14:paraId="19ABEE93" w14:textId="77777777" w:rsidR="00ED5475" w:rsidRPr="003D4373" w:rsidRDefault="00ED5475" w:rsidP="003D4373">
      <w:pPr>
        <w:ind w:right="-567"/>
        <w:jc w:val="both"/>
        <w:rPr>
          <w:rFonts w:eastAsia="Times New Roman" w:cs="Times New Roman"/>
          <w:lang w:val="it-IT" w:eastAsia="de-DE"/>
        </w:rPr>
      </w:pPr>
    </w:p>
    <w:p w14:paraId="73EC2DCE" w14:textId="77777777" w:rsidR="00ED5475" w:rsidRPr="003D4373" w:rsidRDefault="00ED5475" w:rsidP="003D4373">
      <w:pPr>
        <w:numPr>
          <w:ilvl w:val="0"/>
          <w:numId w:val="1"/>
        </w:numPr>
        <w:ind w:right="-567"/>
        <w:jc w:val="both"/>
        <w:rPr>
          <w:rFonts w:eastAsia="Times New Roman" w:cs="Times New Roman"/>
          <w:lang w:val="it-IT" w:eastAsia="de-DE"/>
        </w:rPr>
      </w:pPr>
      <w:r w:rsidRPr="003D4373">
        <w:rPr>
          <w:rFonts w:eastAsia="Times New Roman" w:cs="Times New Roman"/>
          <w:b/>
          <w:u w:val="single"/>
          <w:lang w:val="it-IT" w:eastAsia="de-DE"/>
        </w:rPr>
        <w:t>Voto 5</w:t>
      </w:r>
      <w:r w:rsidRPr="003D4373">
        <w:rPr>
          <w:rFonts w:eastAsia="Times New Roman" w:cs="Times New Roman"/>
          <w:lang w:val="it-IT" w:eastAsia="de-DE"/>
        </w:rPr>
        <w:t xml:space="preserve">: conoscenze frammentarie degli argomenti, competenze linguistiche di base non sufficienti, profitto e livello di competenze mediocre, scarsa disponibilità a migliorare le proprie competenze linguistiche dovuta anche alla poca collaborazione in classe, all’incostanza, alla superficialità e alla scarsa disponibilità di apprendimento. </w:t>
      </w:r>
    </w:p>
    <w:p w14:paraId="46A61EB6" w14:textId="77777777" w:rsidR="00ED5475" w:rsidRPr="003D4373" w:rsidRDefault="00ED5475" w:rsidP="003D4373">
      <w:pPr>
        <w:ind w:right="-567"/>
        <w:jc w:val="both"/>
        <w:rPr>
          <w:rFonts w:eastAsia="Times New Roman" w:cs="Times New Roman"/>
          <w:lang w:val="it-IT" w:eastAsia="de-DE"/>
        </w:rPr>
      </w:pPr>
    </w:p>
    <w:p w14:paraId="6DF51517" w14:textId="0B386A52" w:rsidR="00ED5475" w:rsidRPr="003D4373" w:rsidRDefault="00ED5475" w:rsidP="003D4373">
      <w:pPr>
        <w:numPr>
          <w:ilvl w:val="0"/>
          <w:numId w:val="1"/>
        </w:numPr>
        <w:ind w:right="-567"/>
        <w:jc w:val="both"/>
        <w:rPr>
          <w:rFonts w:eastAsia="Times New Roman" w:cs="Times New Roman"/>
          <w:lang w:val="it-IT" w:eastAsia="de-DE"/>
        </w:rPr>
      </w:pPr>
      <w:r w:rsidRPr="003D4373">
        <w:rPr>
          <w:rFonts w:eastAsia="Times New Roman" w:cs="Times New Roman"/>
          <w:b/>
          <w:u w:val="single"/>
          <w:lang w:val="it-IT" w:eastAsia="de-DE"/>
        </w:rPr>
        <w:t>Voto 4</w:t>
      </w:r>
      <w:r w:rsidRPr="003D4373">
        <w:rPr>
          <w:rFonts w:eastAsia="Times New Roman" w:cs="Times New Roman"/>
          <w:lang w:val="it-IT" w:eastAsia="de-DE"/>
        </w:rPr>
        <w:t>: conoscenze lacunose degli argomenti, gravi mancanze dal punto di vista grammaticale ed espressivo, disponibilità e partecipazione poco costruttiva nei confronti della lingua e dei contenuti, profitto e livello di competenze gravemente insufficiente.</w:t>
      </w:r>
    </w:p>
    <w:p w14:paraId="6E36FF8D" w14:textId="77777777" w:rsidR="00ED5475" w:rsidRPr="003D4373" w:rsidRDefault="00ED5475" w:rsidP="003D4373">
      <w:pPr>
        <w:ind w:right="-567"/>
        <w:jc w:val="both"/>
        <w:rPr>
          <w:rFonts w:eastAsia="Times New Roman" w:cs="Times New Roman"/>
          <w:lang w:val="it-IT" w:eastAsia="de-DE"/>
        </w:rPr>
      </w:pPr>
    </w:p>
    <w:p w14:paraId="4EF6A927" w14:textId="77777777" w:rsidR="00ED5475" w:rsidRPr="003D4373" w:rsidRDefault="00ED5475" w:rsidP="003D4373">
      <w:pPr>
        <w:numPr>
          <w:ilvl w:val="0"/>
          <w:numId w:val="1"/>
        </w:numPr>
        <w:ind w:right="-567"/>
        <w:jc w:val="both"/>
        <w:rPr>
          <w:rFonts w:eastAsia="Times New Roman" w:cs="Times New Roman"/>
          <w:lang w:val="it-IT" w:eastAsia="de-DE"/>
        </w:rPr>
      </w:pPr>
      <w:r w:rsidRPr="003D4373">
        <w:rPr>
          <w:rFonts w:eastAsia="Times New Roman" w:cs="Times New Roman"/>
          <w:b/>
          <w:u w:val="single"/>
          <w:lang w:val="it-IT" w:eastAsia="de-DE"/>
        </w:rPr>
        <w:t>Voto 3</w:t>
      </w:r>
      <w:r w:rsidRPr="003D4373">
        <w:rPr>
          <w:rFonts w:eastAsia="Times New Roman" w:cs="Times New Roman"/>
          <w:lang w:val="it-IT" w:eastAsia="de-DE"/>
        </w:rPr>
        <w:t xml:space="preserve">: conoscenze molto lacunose degli argomenti, conoscenze di base della lingua e dei contenuti trattati pressoché inesistenti, gravi lacune a livello cognitivo e pragmatico, profitto e livello di competenze gravemente insufficiente, partecipazione manchevole e atteggiamento di disturbo durante le lezioni. </w:t>
      </w:r>
    </w:p>
    <w:p w14:paraId="67C40A6B" w14:textId="77777777" w:rsidR="00ED5475" w:rsidRPr="003D4373" w:rsidRDefault="00ED5475" w:rsidP="003D4373">
      <w:pPr>
        <w:ind w:right="-567"/>
        <w:jc w:val="both"/>
        <w:rPr>
          <w:rFonts w:eastAsia="Times New Roman" w:cs="Times New Roman"/>
          <w:lang w:val="it-IT" w:eastAsia="de-DE"/>
        </w:rPr>
      </w:pPr>
    </w:p>
    <w:p w14:paraId="6A0F99CF" w14:textId="32D3560F" w:rsidR="00ED5475" w:rsidRPr="003D4373" w:rsidRDefault="00ED5475" w:rsidP="003D4373">
      <w:pPr>
        <w:numPr>
          <w:ilvl w:val="0"/>
          <w:numId w:val="1"/>
        </w:numPr>
        <w:ind w:right="-567"/>
        <w:jc w:val="both"/>
        <w:rPr>
          <w:sz w:val="20"/>
          <w:szCs w:val="20"/>
          <w:lang w:val="it-IT"/>
        </w:rPr>
      </w:pPr>
      <w:r w:rsidRPr="003D4373">
        <w:rPr>
          <w:rFonts w:eastAsia="Times New Roman" w:cs="Times New Roman"/>
          <w:b/>
          <w:u w:val="single"/>
          <w:lang w:val="it-IT" w:eastAsia="de-DE"/>
        </w:rPr>
        <w:t>Voto 2, 1</w:t>
      </w:r>
      <w:r w:rsidRPr="003D4373">
        <w:rPr>
          <w:rFonts w:eastAsia="Times New Roman" w:cs="Times New Roman"/>
          <w:lang w:val="it-IT" w:eastAsia="de-DE"/>
        </w:rPr>
        <w:t>: nessuna conoscenza degli argomenti, profitto molto scarso o nullo.</w:t>
      </w:r>
      <w:r w:rsidRPr="003D4373">
        <w:rPr>
          <w:sz w:val="20"/>
          <w:szCs w:val="20"/>
          <w:lang w:val="it-IT"/>
        </w:rPr>
        <w:t xml:space="preserve"> </w:t>
      </w:r>
    </w:p>
    <w:sectPr w:rsidR="00ED5475" w:rsidRPr="003D4373" w:rsidSect="006613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4CEB"/>
    <w:multiLevelType w:val="hybridMultilevel"/>
    <w:tmpl w:val="75B419B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06E51"/>
    <w:multiLevelType w:val="hybridMultilevel"/>
    <w:tmpl w:val="301277A8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5940C0"/>
    <w:multiLevelType w:val="hybridMultilevel"/>
    <w:tmpl w:val="3FAC0EE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A57494"/>
    <w:multiLevelType w:val="hybridMultilevel"/>
    <w:tmpl w:val="47D4DC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259A6"/>
    <w:multiLevelType w:val="multilevel"/>
    <w:tmpl w:val="4E66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90FE7"/>
    <w:multiLevelType w:val="hybridMultilevel"/>
    <w:tmpl w:val="FFC8595C"/>
    <w:lvl w:ilvl="0" w:tplc="0407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78302CB8"/>
    <w:multiLevelType w:val="singleLevel"/>
    <w:tmpl w:val="818441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DB963F7"/>
    <w:multiLevelType w:val="hybridMultilevel"/>
    <w:tmpl w:val="9F8A0A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46"/>
    <w:rsid w:val="000002B1"/>
    <w:rsid w:val="0004577E"/>
    <w:rsid w:val="001C2F6F"/>
    <w:rsid w:val="002150EB"/>
    <w:rsid w:val="002C3FF5"/>
    <w:rsid w:val="00355EEE"/>
    <w:rsid w:val="003D4373"/>
    <w:rsid w:val="0047529F"/>
    <w:rsid w:val="005104D2"/>
    <w:rsid w:val="00536062"/>
    <w:rsid w:val="005B4175"/>
    <w:rsid w:val="005C1026"/>
    <w:rsid w:val="005D4F84"/>
    <w:rsid w:val="00661326"/>
    <w:rsid w:val="00672E4D"/>
    <w:rsid w:val="006D1860"/>
    <w:rsid w:val="00794536"/>
    <w:rsid w:val="008B2DF0"/>
    <w:rsid w:val="008F5046"/>
    <w:rsid w:val="00905F92"/>
    <w:rsid w:val="009A6C30"/>
    <w:rsid w:val="00A056E2"/>
    <w:rsid w:val="00A94A72"/>
    <w:rsid w:val="00C20C68"/>
    <w:rsid w:val="00CC1D96"/>
    <w:rsid w:val="00E11C96"/>
    <w:rsid w:val="00ED5475"/>
    <w:rsid w:val="00F1391B"/>
    <w:rsid w:val="00F90AEF"/>
    <w:rsid w:val="00FA2DD1"/>
    <w:rsid w:val="00FD0CA4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F8F56"/>
  <w15:docId w15:val="{0996C82F-09C7-4021-A09F-B52BB4C1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1326"/>
  </w:style>
  <w:style w:type="paragraph" w:styleId="Titolo1">
    <w:name w:val="heading 1"/>
    <w:basedOn w:val="Normale"/>
    <w:next w:val="Normale"/>
    <w:link w:val="Titolo1Carattere"/>
    <w:uiPriority w:val="9"/>
    <w:qFormat/>
    <w:rsid w:val="005B4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qFormat/>
    <w:rsid w:val="00536062"/>
    <w:pPr>
      <w:keepNext/>
      <w:spacing w:before="0" w:beforeAutospacing="0" w:after="0" w:afterAutospacing="0"/>
      <w:outlineLvl w:val="7"/>
    </w:pPr>
    <w:rPr>
      <w:rFonts w:ascii="Times New Roman" w:eastAsia="Times New Roman" w:hAnsi="Times New Roman" w:cs="Times New Roman"/>
      <w:b/>
      <w:sz w:val="20"/>
      <w:szCs w:val="20"/>
      <w:u w:val="single"/>
      <w:lang w:val="it-IT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046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536062"/>
    <w:rPr>
      <w:rFonts w:ascii="Times New Roman" w:eastAsia="Times New Roman" w:hAnsi="Times New Roman" w:cs="Times New Roman"/>
      <w:b/>
      <w:sz w:val="20"/>
      <w:szCs w:val="20"/>
      <w:u w:val="single"/>
      <w:lang w:val="it-IT" w:eastAsia="de-D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41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MiCROTEC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Brignoli</dc:creator>
  <cp:lastModifiedBy>Grzancic Suzana</cp:lastModifiedBy>
  <cp:revision>6</cp:revision>
  <cp:lastPrinted>2020-09-01T11:29:00Z</cp:lastPrinted>
  <dcterms:created xsi:type="dcterms:W3CDTF">2021-09-04T14:23:00Z</dcterms:created>
  <dcterms:modified xsi:type="dcterms:W3CDTF">2021-09-06T14:23:00Z</dcterms:modified>
</cp:coreProperties>
</file>