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10EAB" w14:textId="07F1F768" w:rsidR="00B24E69" w:rsidRPr="007401BF" w:rsidRDefault="00270562">
      <w:pPr>
        <w:rPr>
          <w:b/>
          <w:bCs/>
        </w:rPr>
      </w:pPr>
      <w:r w:rsidRPr="007401BF">
        <w:rPr>
          <w:b/>
          <w:bCs/>
        </w:rPr>
        <w:t xml:space="preserve">WFO Bruneck – Innichen: Fachcurriculum </w:t>
      </w:r>
      <w:r w:rsidR="006744D5" w:rsidRPr="007401BF">
        <w:rPr>
          <w:b/>
          <w:bCs/>
        </w:rPr>
        <w:t>Ethik</w:t>
      </w:r>
    </w:p>
    <w:p w14:paraId="1B52C776" w14:textId="1FBE6FE7" w:rsidR="00841859" w:rsidRDefault="00841859">
      <w:r>
        <w:t xml:space="preserve">in Bezug auf die Rahmenrichtlinien des Landes (BLR vom 13.12.2010, Nr. 2040 und </w:t>
      </w:r>
      <w:r w:rsidR="00D3429A">
        <w:t>10.04. 2012, Nr. 533)</w:t>
      </w:r>
    </w:p>
    <w:p w14:paraId="6F0A36A8" w14:textId="77777777" w:rsidR="00E75521" w:rsidRPr="002C0CC1" w:rsidRDefault="00E75521" w:rsidP="00E75521">
      <w:pPr>
        <w:rPr>
          <w:i/>
          <w:iCs/>
        </w:rPr>
      </w:pPr>
      <w:r w:rsidRPr="002C0CC1">
        <w:rPr>
          <w:i/>
          <w:iCs/>
        </w:rPr>
        <w:t xml:space="preserve">Einführung zum Fachcurriculum </w:t>
      </w:r>
    </w:p>
    <w:p w14:paraId="75DFAC96" w14:textId="77777777" w:rsidR="00E75521" w:rsidRPr="00E75521" w:rsidRDefault="00E75521" w:rsidP="00E75521">
      <w:r w:rsidRPr="00E75521">
        <w:t xml:space="preserve">Der Ethikunterricht an der Wirtschaftsfachoberschule Bruneck ist ein neues Fachangebot, das jungen Menschen Orientierung in einer komplexen, pluralistischen Gesellschaft ermöglichen soll. Er versteht sich als Raum des gemeinsamen Nachdenkens, Fragens und Diskutierens und will die Schülerinnen und Schüler befähigen, ethische Fragen ihres Lebens und der Gesellschaft kritisch zu reflektieren und zu verantworten. </w:t>
      </w:r>
    </w:p>
    <w:p w14:paraId="20ECE384" w14:textId="77777777" w:rsidR="00E75521" w:rsidRPr="00E75521" w:rsidRDefault="00E75521" w:rsidP="00E75521">
      <w:r w:rsidRPr="00E75521">
        <w:t xml:space="preserve">Im Zentrum steht die Frage: „Wie wollen wir leben?“ – in persönlicher, sozialer, wirtschaftlicher und globaler Perspektive. </w:t>
      </w:r>
    </w:p>
    <w:p w14:paraId="3AE0FD85" w14:textId="77777777" w:rsidR="00E75521" w:rsidRPr="002C0CC1" w:rsidRDefault="00E75521" w:rsidP="00E75521">
      <w:pPr>
        <w:rPr>
          <w:i/>
          <w:iCs/>
        </w:rPr>
      </w:pPr>
      <w:r w:rsidRPr="002C0CC1">
        <w:rPr>
          <w:i/>
          <w:iCs/>
        </w:rPr>
        <w:t xml:space="preserve">Pädagogische Zielsetzung </w:t>
      </w:r>
    </w:p>
    <w:p w14:paraId="646AA47E" w14:textId="156EB724" w:rsidR="00E75521" w:rsidRPr="00E75521" w:rsidRDefault="00E75521" w:rsidP="002C0CC1">
      <w:pPr>
        <w:pStyle w:val="Listenabsatz"/>
        <w:numPr>
          <w:ilvl w:val="0"/>
          <w:numId w:val="5"/>
        </w:numPr>
      </w:pPr>
      <w:r w:rsidRPr="00E75521">
        <w:t xml:space="preserve">Identität stärken: Schülerinnen und Schüler sollen lernen, ihre eigenen Werte, Haltungen und Lebensentwürfe bewusst wahrzunehmen und auszudrücken. </w:t>
      </w:r>
    </w:p>
    <w:p w14:paraId="6A35530F" w14:textId="2C652C85" w:rsidR="00E75521" w:rsidRPr="00E75521" w:rsidRDefault="00E75521" w:rsidP="002C0CC1">
      <w:pPr>
        <w:pStyle w:val="Listenabsatz"/>
        <w:numPr>
          <w:ilvl w:val="0"/>
          <w:numId w:val="5"/>
        </w:numPr>
      </w:pPr>
      <w:r w:rsidRPr="00E75521">
        <w:t xml:space="preserve">Dialog fördern: Der Ethikunterricht schafft ein Forum, in dem unterschiedliche Meinungen, Kulturen und Weltanschauungen respektvoll begegnen können. </w:t>
      </w:r>
    </w:p>
    <w:p w14:paraId="1AC045C3" w14:textId="26F2FAFB" w:rsidR="00E75521" w:rsidRPr="00E75521" w:rsidRDefault="00E75521" w:rsidP="002C0CC1">
      <w:pPr>
        <w:pStyle w:val="Listenabsatz"/>
        <w:numPr>
          <w:ilvl w:val="0"/>
          <w:numId w:val="5"/>
        </w:numPr>
      </w:pPr>
      <w:r w:rsidRPr="00E75521">
        <w:t xml:space="preserve">Verantwortung lernen: Durch die Auseinandersetzung mit ethischen Fragen in Alltag, Wirtschaft, Politik und Gesellschaft sollen die Jugendlichen Verantwortung übernehmen lernen – für sich selbst, für Mitmenschen, für die Schöpfung und für zukünftige Generationen. </w:t>
      </w:r>
    </w:p>
    <w:p w14:paraId="5D40FF1D" w14:textId="6508DBE2" w:rsidR="00E75521" w:rsidRPr="00E75521" w:rsidRDefault="00E75521" w:rsidP="002C0CC1">
      <w:pPr>
        <w:pStyle w:val="Listenabsatz"/>
        <w:numPr>
          <w:ilvl w:val="0"/>
          <w:numId w:val="5"/>
        </w:numPr>
      </w:pPr>
      <w:r w:rsidRPr="00E75521">
        <w:t xml:space="preserve">Urteilsfähigkeit entwickeln: Kritisches Denken und die Fähigkeit, zwischen Alternativen abzuwägen und begründete Entscheidungen zu treffen, werden gezielt gefördert. </w:t>
      </w:r>
    </w:p>
    <w:p w14:paraId="2187DAFF" w14:textId="77777777" w:rsidR="00E75521" w:rsidRPr="002C0CC1" w:rsidRDefault="00E75521" w:rsidP="00E75521">
      <w:pPr>
        <w:rPr>
          <w:i/>
          <w:iCs/>
        </w:rPr>
      </w:pPr>
      <w:r w:rsidRPr="002C0CC1">
        <w:rPr>
          <w:i/>
          <w:iCs/>
        </w:rPr>
        <w:t xml:space="preserve">Spezifische Ausrichtung an der WFO </w:t>
      </w:r>
    </w:p>
    <w:p w14:paraId="73E92BD8" w14:textId="77777777" w:rsidR="00E75521" w:rsidRPr="00E75521" w:rsidRDefault="00E75521" w:rsidP="00E75521">
      <w:r w:rsidRPr="00E75521">
        <w:t xml:space="preserve">Als Wirtschaftsfachoberschule bietet die WFO Bruneck einen besonderen Kontext: </w:t>
      </w:r>
    </w:p>
    <w:p w14:paraId="5343FB0C" w14:textId="195E3397" w:rsidR="00E75521" w:rsidRPr="00E75521" w:rsidRDefault="00E75521" w:rsidP="002C0CC1">
      <w:pPr>
        <w:pStyle w:val="Listenabsatz"/>
        <w:numPr>
          <w:ilvl w:val="0"/>
          <w:numId w:val="5"/>
        </w:numPr>
      </w:pPr>
      <w:r w:rsidRPr="00E75521">
        <w:t xml:space="preserve">Ethik und Wirtschaft – Themen wie Fairtrade, soziale Unternehmensverantwortung, Steuermoral oder Korruption spielen eine zentrale Rolle. </w:t>
      </w:r>
    </w:p>
    <w:p w14:paraId="7202E5AE" w14:textId="11E97CF0" w:rsidR="00E75521" w:rsidRPr="00E75521" w:rsidRDefault="00E75521" w:rsidP="002C0CC1">
      <w:pPr>
        <w:pStyle w:val="Listenabsatz"/>
        <w:numPr>
          <w:ilvl w:val="0"/>
          <w:numId w:val="5"/>
        </w:numPr>
      </w:pPr>
      <w:r w:rsidRPr="00E75521">
        <w:t xml:space="preserve">Globalität – internationale Zusammenhänge (Migration, Nachhaltigkeit, Menschenrechte) sind für die Berufswelt der Schülerinnen und Schüler entscheidend. </w:t>
      </w:r>
    </w:p>
    <w:p w14:paraId="74323ABF" w14:textId="4FDB2F6A" w:rsidR="00E75521" w:rsidRPr="00E75521" w:rsidRDefault="00E75521" w:rsidP="002C0CC1">
      <w:pPr>
        <w:pStyle w:val="Listenabsatz"/>
        <w:numPr>
          <w:ilvl w:val="0"/>
          <w:numId w:val="5"/>
        </w:numPr>
      </w:pPr>
      <w:r w:rsidRPr="00E75521">
        <w:t xml:space="preserve">Berufsvorbereitung – der Unterricht greift ethische Fragen der Arbeitswelt, der Digitalisierung und der Medienkompetenz auf. </w:t>
      </w:r>
    </w:p>
    <w:p w14:paraId="46049903" w14:textId="77777777" w:rsidR="00E75521" w:rsidRPr="00E75521" w:rsidRDefault="00E75521" w:rsidP="00E75521">
      <w:r w:rsidRPr="00E75521">
        <w:t xml:space="preserve">So verbindet der Ethikunterricht Allgemeinbildung mit einer praxisnahen Reflexion, die die Jugendlichen auf ihr zukünftiges Leben als mündige Bürgerinnen und verantwortliche Wirtschaftsteilnehmerinnen vorbereitet. </w:t>
      </w:r>
    </w:p>
    <w:p w14:paraId="396EEA06" w14:textId="77777777" w:rsidR="00E75521" w:rsidRPr="002C0CC1" w:rsidRDefault="00E75521" w:rsidP="00E75521">
      <w:pPr>
        <w:rPr>
          <w:i/>
          <w:iCs/>
        </w:rPr>
      </w:pPr>
      <w:r w:rsidRPr="002C0CC1">
        <w:rPr>
          <w:i/>
          <w:iCs/>
        </w:rPr>
        <w:t xml:space="preserve">Didaktisch-methodische Leitlinien </w:t>
      </w:r>
    </w:p>
    <w:p w14:paraId="6F14AB2A" w14:textId="10780BA6" w:rsidR="00E75521" w:rsidRPr="00E75521" w:rsidRDefault="00E75521" w:rsidP="002C0CC1">
      <w:pPr>
        <w:pStyle w:val="Listenabsatz"/>
        <w:numPr>
          <w:ilvl w:val="0"/>
          <w:numId w:val="5"/>
        </w:numPr>
      </w:pPr>
      <w:r w:rsidRPr="00E75521">
        <w:t xml:space="preserve">Schülerorientierung: Ethik knüpft an die Lebenswelt der Jugendlichen an und behandelt Fragen, die sie selbst bewegen. </w:t>
      </w:r>
    </w:p>
    <w:p w14:paraId="06F752F0" w14:textId="0E7C3CE6" w:rsidR="00E75521" w:rsidRPr="00E75521" w:rsidRDefault="00E75521" w:rsidP="002C0CC1">
      <w:pPr>
        <w:pStyle w:val="Listenabsatz"/>
        <w:numPr>
          <w:ilvl w:val="0"/>
          <w:numId w:val="5"/>
        </w:numPr>
      </w:pPr>
      <w:r w:rsidRPr="00E75521">
        <w:t xml:space="preserve">Dialogische Methoden: Diskussionen, Debatten, philosophische Gespräche, Rollenspiele und Fallanalysen stehen im Mittelpunkt. </w:t>
      </w:r>
    </w:p>
    <w:p w14:paraId="59356B39" w14:textId="652DFB68" w:rsidR="00E75521" w:rsidRPr="00E75521" w:rsidRDefault="00E75521" w:rsidP="002C0CC1">
      <w:pPr>
        <w:pStyle w:val="Listenabsatz"/>
        <w:numPr>
          <w:ilvl w:val="0"/>
          <w:numId w:val="5"/>
        </w:numPr>
      </w:pPr>
      <w:r w:rsidRPr="00E75521">
        <w:t xml:space="preserve">Handlungsorientierung: Ethisches Lernen geschieht durch Projekte, kreative Beiträge (z. B. Podcasts, Plakate, Videos) und konkrete Handlungsimpulse im schulischen Umfeld. </w:t>
      </w:r>
    </w:p>
    <w:p w14:paraId="715F3FB9" w14:textId="440F3349" w:rsidR="00E75521" w:rsidRPr="00E75521" w:rsidRDefault="00E75521" w:rsidP="002C0CC1">
      <w:pPr>
        <w:pStyle w:val="Listenabsatz"/>
        <w:numPr>
          <w:ilvl w:val="0"/>
          <w:numId w:val="5"/>
        </w:numPr>
      </w:pPr>
      <w:r w:rsidRPr="00E75521">
        <w:t xml:space="preserve">Interdisziplinarität: Vernetzung mit BWL, Recht, Geschichte, Religion und Sprachen stärkt die Relevanz und Ganzheitlichkeit des Faches. </w:t>
      </w:r>
    </w:p>
    <w:p w14:paraId="6E1C8A20" w14:textId="77777777" w:rsidR="00E75521" w:rsidRPr="002C0CC1" w:rsidRDefault="00E75521" w:rsidP="00E75521">
      <w:pPr>
        <w:rPr>
          <w:i/>
          <w:iCs/>
        </w:rPr>
      </w:pPr>
      <w:r w:rsidRPr="002C0CC1">
        <w:rPr>
          <w:i/>
          <w:iCs/>
        </w:rPr>
        <w:lastRenderedPageBreak/>
        <w:t xml:space="preserve">Einführung in jeder Klassenstufe </w:t>
      </w:r>
    </w:p>
    <w:p w14:paraId="57EBD972" w14:textId="77777777" w:rsidR="00E75521" w:rsidRPr="00E75521" w:rsidRDefault="00E75521" w:rsidP="00E75521">
      <w:r w:rsidRPr="00E75521">
        <w:t xml:space="preserve">Da das Fach neu eingeführt wird, erhält jede Klassenstufe eine Einstiegseinheit, in der Grundlagen der Ethik erarbeitet werden: </w:t>
      </w:r>
    </w:p>
    <w:p w14:paraId="0E01D2F1" w14:textId="5C7DF7CB" w:rsidR="00E75521" w:rsidRPr="00E75521" w:rsidRDefault="00E75521" w:rsidP="002C0CC1">
      <w:pPr>
        <w:pStyle w:val="Listenabsatz"/>
        <w:numPr>
          <w:ilvl w:val="0"/>
          <w:numId w:val="5"/>
        </w:numPr>
      </w:pPr>
      <w:r w:rsidRPr="00E75521">
        <w:t xml:space="preserve">2. Klasse: „Was ist Ethik?“ – Alltagsfragen von richtig und falsch, einfache </w:t>
      </w:r>
      <w:proofErr w:type="spellStart"/>
      <w:r w:rsidRPr="00E75521">
        <w:t>Dilemmageschichten</w:t>
      </w:r>
      <w:proofErr w:type="spellEnd"/>
      <w:r w:rsidRPr="00E75521">
        <w:t xml:space="preserve">. </w:t>
      </w:r>
    </w:p>
    <w:p w14:paraId="770629EF" w14:textId="2D01384A" w:rsidR="00E75521" w:rsidRPr="00E75521" w:rsidRDefault="00E75521" w:rsidP="002C0CC1">
      <w:pPr>
        <w:pStyle w:val="Listenabsatz"/>
        <w:numPr>
          <w:ilvl w:val="0"/>
          <w:numId w:val="5"/>
        </w:numPr>
      </w:pPr>
      <w:r w:rsidRPr="00E75521">
        <w:t xml:space="preserve">3. Klasse: „Wozu brauchen wir Ethik?“ – Glück, Gerechtigkeit und Wirtschaftsethik. </w:t>
      </w:r>
    </w:p>
    <w:p w14:paraId="4283B37B" w14:textId="26130B52" w:rsidR="00E75521" w:rsidRPr="00E75521" w:rsidRDefault="00E75521" w:rsidP="002C0CC1">
      <w:pPr>
        <w:pStyle w:val="Listenabsatz"/>
        <w:numPr>
          <w:ilvl w:val="0"/>
          <w:numId w:val="5"/>
        </w:numPr>
      </w:pPr>
      <w:r w:rsidRPr="00E75521">
        <w:t xml:space="preserve">4. Klasse: „Ethik als Verantwortung für die Zukunft“ – globale und wirtschaftliche Perspektiven. </w:t>
      </w:r>
    </w:p>
    <w:p w14:paraId="4FC82DCC" w14:textId="5585D10F" w:rsidR="00E75521" w:rsidRDefault="00E75521">
      <w:r w:rsidRPr="00E75521">
        <w:t xml:space="preserve">Diese Einführung schafft Motivation, Orientierung und eine gemeinsame Grundlage für den weiteren Lernweg. </w:t>
      </w:r>
    </w:p>
    <w:p w14:paraId="57969F2E" w14:textId="2B211AE6" w:rsidR="00D3429A" w:rsidRPr="007401BF" w:rsidRDefault="00D3429A">
      <w:pPr>
        <w:rPr>
          <w:b/>
          <w:bCs/>
        </w:rPr>
      </w:pPr>
      <w:r w:rsidRPr="007401BF">
        <w:rPr>
          <w:b/>
          <w:bCs/>
        </w:rPr>
        <w:t>Teil A</w:t>
      </w:r>
      <w:r w:rsidR="0050724D" w:rsidRPr="007401BF">
        <w:rPr>
          <w:b/>
          <w:bCs/>
        </w:rPr>
        <w:t xml:space="preserve"> Fach/allgemein</w:t>
      </w:r>
    </w:p>
    <w:p w14:paraId="33F661A3" w14:textId="2645972A" w:rsidR="0050724D" w:rsidRDefault="008421A6">
      <w:r>
        <w:t>Kompetenzen</w:t>
      </w:r>
    </w:p>
    <w:p w14:paraId="5595CF50" w14:textId="0148B73D" w:rsidR="00904AA1" w:rsidRDefault="00904AA1">
      <w:r>
        <w:t>(am Ende der 4. Klasse oder am Ende de</w:t>
      </w:r>
      <w:r w:rsidR="00177317">
        <w:t>s 1. Biennium und 4. Klasse)</w:t>
      </w:r>
    </w:p>
    <w:tbl>
      <w:tblPr>
        <w:tblStyle w:val="Tabellenraster"/>
        <w:tblW w:w="0" w:type="auto"/>
        <w:tblLook w:val="04A0" w:firstRow="1" w:lastRow="0" w:firstColumn="1" w:lastColumn="0" w:noHBand="0" w:noVBand="1"/>
      </w:tblPr>
      <w:tblGrid>
        <w:gridCol w:w="2972"/>
        <w:gridCol w:w="6656"/>
      </w:tblGrid>
      <w:tr w:rsidR="00700427" w14:paraId="74A582D8" w14:textId="77777777" w:rsidTr="00A370CE">
        <w:tc>
          <w:tcPr>
            <w:tcW w:w="2972" w:type="dxa"/>
          </w:tcPr>
          <w:p w14:paraId="77FA7C9A" w14:textId="3A53586A" w:rsidR="00700427" w:rsidRDefault="00177317">
            <w:r>
              <w:t>Kompetenzmodell und</w:t>
            </w:r>
            <w:r w:rsidR="00890CF3">
              <w:t xml:space="preserve"> -bereiche</w:t>
            </w:r>
          </w:p>
        </w:tc>
        <w:tc>
          <w:tcPr>
            <w:tcW w:w="6656" w:type="dxa"/>
          </w:tcPr>
          <w:p w14:paraId="5F8B0E03" w14:textId="2EA1B5F3" w:rsidR="00700427" w:rsidRDefault="00913EA2">
            <w:r>
              <w:t>Kompetenzen am Ende des 1. Bienniums</w:t>
            </w:r>
          </w:p>
        </w:tc>
      </w:tr>
      <w:tr w:rsidR="00700427" w14:paraId="25F59C1E" w14:textId="77777777" w:rsidTr="00A370CE">
        <w:tc>
          <w:tcPr>
            <w:tcW w:w="2972" w:type="dxa"/>
          </w:tcPr>
          <w:p w14:paraId="11BBD072" w14:textId="5561B9B5" w:rsidR="008C691F" w:rsidRDefault="008C691F" w:rsidP="008C691F">
            <w:r>
              <w:t>Das Kompetenzmodell gliedert sich schulstufenübergreifend in vier inhaltsbezogene Kompetenzbereiche und fünf handlungsorientierte Kompetenzdimensionen.</w:t>
            </w:r>
          </w:p>
          <w:p w14:paraId="2A5BDFB1" w14:textId="77777777" w:rsidR="00CB32FA" w:rsidRDefault="00CB32FA" w:rsidP="008C691F"/>
          <w:p w14:paraId="6D384F99" w14:textId="5316BCF5" w:rsidR="008C691F" w:rsidRDefault="008C691F" w:rsidP="008C691F">
            <w:r>
              <w:t xml:space="preserve">Kompetenzbereiche sind </w:t>
            </w:r>
          </w:p>
          <w:p w14:paraId="55E93D58" w14:textId="7B34AF3B" w:rsidR="008C691F" w:rsidRDefault="008C691F" w:rsidP="008C691F">
            <w:r>
              <w:t>Inhaltsbereiche, die über alle Stufen hinweg relevant für das Lernen i</w:t>
            </w:r>
            <w:r w:rsidR="00CB32FA">
              <w:t xml:space="preserve">m </w:t>
            </w:r>
            <w:r>
              <w:t>Fach</w:t>
            </w:r>
            <w:r w:rsidR="00CB32FA">
              <w:t xml:space="preserve"> Ethik</w:t>
            </w:r>
            <w:r>
              <w:t xml:space="preserve"> sind. Sie sind nicht immer klar voneinander abgrenzbar, lassen jedoch in ihrer Gesamtheit das Profil des Faches erkennen:</w:t>
            </w:r>
          </w:p>
          <w:p w14:paraId="6FE32AA3" w14:textId="6094EEA6" w:rsidR="008C691F" w:rsidRDefault="008C691F" w:rsidP="00CB32FA">
            <w:pPr>
              <w:pStyle w:val="Listenabsatz"/>
              <w:numPr>
                <w:ilvl w:val="0"/>
                <w:numId w:val="4"/>
              </w:numPr>
            </w:pPr>
            <w:r>
              <w:t xml:space="preserve">Menschsein: sich </w:t>
            </w:r>
          </w:p>
          <w:p w14:paraId="1D4FA3E9" w14:textId="77777777" w:rsidR="00CB32FA" w:rsidRDefault="008C691F" w:rsidP="008C691F">
            <w:r>
              <w:t>selbst begegnen</w:t>
            </w:r>
          </w:p>
          <w:p w14:paraId="6B302E64" w14:textId="05FB85FB" w:rsidR="008C691F" w:rsidRDefault="008C691F" w:rsidP="00CB32FA">
            <w:pPr>
              <w:pStyle w:val="Listenabsatz"/>
              <w:numPr>
                <w:ilvl w:val="0"/>
                <w:numId w:val="4"/>
              </w:numPr>
            </w:pPr>
            <w:r>
              <w:t xml:space="preserve">Zusammenleben: mit </w:t>
            </w:r>
          </w:p>
          <w:p w14:paraId="3270AB7D" w14:textId="77777777" w:rsidR="008C691F" w:rsidRDefault="008C691F" w:rsidP="008C691F">
            <w:r>
              <w:t>anderen leben</w:t>
            </w:r>
          </w:p>
          <w:p w14:paraId="276FA950" w14:textId="7B579FDA" w:rsidR="008C691F" w:rsidRDefault="008C691F" w:rsidP="00CB32FA">
            <w:pPr>
              <w:pStyle w:val="Listenabsatz"/>
              <w:numPr>
                <w:ilvl w:val="0"/>
                <w:numId w:val="4"/>
              </w:numPr>
            </w:pPr>
            <w:r>
              <w:t xml:space="preserve">Mensch, Natur und </w:t>
            </w:r>
          </w:p>
          <w:p w14:paraId="01BF1FCF" w14:textId="77777777" w:rsidR="008C691F" w:rsidRDefault="008C691F" w:rsidP="008C691F">
            <w:r>
              <w:t>Technik: der Welt begegnen</w:t>
            </w:r>
          </w:p>
          <w:p w14:paraId="1C33EF17" w14:textId="733DE7EB" w:rsidR="008C691F" w:rsidRDefault="008C691F" w:rsidP="00CB32FA">
            <w:pPr>
              <w:pStyle w:val="Listenabsatz"/>
              <w:numPr>
                <w:ilvl w:val="0"/>
                <w:numId w:val="4"/>
              </w:numPr>
            </w:pPr>
            <w:r>
              <w:t xml:space="preserve">Kultur und Religion: </w:t>
            </w:r>
          </w:p>
          <w:p w14:paraId="0F680340" w14:textId="0A62432A" w:rsidR="008C691F" w:rsidRDefault="008C691F" w:rsidP="008C691F">
            <w:r>
              <w:t>dem Leben begegnen</w:t>
            </w:r>
            <w:r w:rsidR="00CB32FA">
              <w:t>.</w:t>
            </w:r>
          </w:p>
          <w:p w14:paraId="7249E000" w14:textId="77777777" w:rsidR="00CB32FA" w:rsidRDefault="00CB32FA" w:rsidP="008C691F"/>
          <w:p w14:paraId="24517A14" w14:textId="77777777" w:rsidR="008C691F" w:rsidRDefault="008C691F" w:rsidP="008C691F">
            <w:r>
              <w:t xml:space="preserve">Kompetenzdimensionen </w:t>
            </w:r>
          </w:p>
          <w:p w14:paraId="144D4623" w14:textId="635F2F9F" w:rsidR="008C691F" w:rsidRDefault="008C691F" w:rsidP="008C691F">
            <w:r>
              <w:t xml:space="preserve">beschreiben die Handlungsmodi der Aneignung der Kompetenzen und finden </w:t>
            </w:r>
          </w:p>
          <w:p w14:paraId="7388588C" w14:textId="77777777" w:rsidR="008C691F" w:rsidRDefault="008C691F" w:rsidP="008C691F">
            <w:r>
              <w:t xml:space="preserve">sich in den Bildungszielen </w:t>
            </w:r>
          </w:p>
          <w:p w14:paraId="50B9D6AA" w14:textId="77777777" w:rsidR="008C691F" w:rsidRDefault="008C691F" w:rsidP="008C691F">
            <w:r>
              <w:lastRenderedPageBreak/>
              <w:t>wieder:</w:t>
            </w:r>
          </w:p>
          <w:p w14:paraId="046D0F81" w14:textId="77777777" w:rsidR="008C691F" w:rsidRDefault="008C691F" w:rsidP="00730E17">
            <w:pPr>
              <w:pStyle w:val="Listenabsatz"/>
              <w:numPr>
                <w:ilvl w:val="0"/>
                <w:numId w:val="4"/>
              </w:numPr>
            </w:pPr>
            <w:r>
              <w:t xml:space="preserve">Wahrnehmen und </w:t>
            </w:r>
          </w:p>
          <w:p w14:paraId="66F86FDF" w14:textId="77777777" w:rsidR="008C691F" w:rsidRDefault="008C691F" w:rsidP="008C691F">
            <w:r>
              <w:t>Perspektiven einnehmen:</w:t>
            </w:r>
          </w:p>
          <w:p w14:paraId="6D3230CD" w14:textId="3F7AE3C6" w:rsidR="003B796B" w:rsidRDefault="008C691F" w:rsidP="003B796B">
            <w:r>
              <w:t>Situationen und Probleme der individuellen, sozialen und ökologischen Lebenswelt wahrnehmen, beschreiben und deuten</w:t>
            </w:r>
            <w:r w:rsidR="003B796B">
              <w:t xml:space="preserve">, sich mit Denkweisen, </w:t>
            </w:r>
          </w:p>
          <w:p w14:paraId="39872C6C" w14:textId="77777777" w:rsidR="003B796B" w:rsidRDefault="003B796B" w:rsidP="003B796B">
            <w:r>
              <w:t xml:space="preserve">Wertvorstellungen und </w:t>
            </w:r>
          </w:p>
          <w:p w14:paraId="11C00022" w14:textId="77777777" w:rsidR="003B796B" w:rsidRDefault="003B796B" w:rsidP="003B796B">
            <w:r>
              <w:t xml:space="preserve">Lebenswelten anderer </w:t>
            </w:r>
          </w:p>
          <w:p w14:paraId="435D4302" w14:textId="15A6279A" w:rsidR="003B796B" w:rsidRDefault="003B796B" w:rsidP="003B796B">
            <w:r>
              <w:t xml:space="preserve">auseinandersetzen sowie die eigene Position einordnen. </w:t>
            </w:r>
          </w:p>
          <w:p w14:paraId="27427647" w14:textId="77777777" w:rsidR="00167214" w:rsidRDefault="00167214" w:rsidP="003B796B"/>
          <w:p w14:paraId="21DEDE6E" w14:textId="191520D8" w:rsidR="003B796B" w:rsidRDefault="003B796B" w:rsidP="003B796B">
            <w:pPr>
              <w:pStyle w:val="Listenabsatz"/>
              <w:numPr>
                <w:ilvl w:val="0"/>
                <w:numId w:val="4"/>
              </w:numPr>
            </w:pPr>
            <w:r>
              <w:t>Analysieren und Reflektieren:</w:t>
            </w:r>
            <w:r w:rsidR="00AD66D1">
              <w:t xml:space="preserve"> </w:t>
            </w:r>
            <w:r>
              <w:t>ethisch-relevante Medien (mündlich überlieferte Aussagen, Texte, Bilder, Filme usw.) mit Hilfe fachspezifischer Terminologie und Methoden erschließen und verfassen.</w:t>
            </w:r>
            <w:r w:rsidR="00AD66D1">
              <w:t xml:space="preserve"> </w:t>
            </w:r>
            <w:r>
              <w:t>Wissen und Erfahrungen aus unterschiedlichen Fachgebieten und Lebensbereichen aufeinander beziehen und im Lichte ethischer Positionen reflektieren.</w:t>
            </w:r>
          </w:p>
          <w:p w14:paraId="57BF0664" w14:textId="77777777" w:rsidR="00AD66D1" w:rsidRDefault="00AD66D1" w:rsidP="00AD66D1">
            <w:pPr>
              <w:pStyle w:val="Listenabsatz"/>
              <w:ind w:left="360"/>
            </w:pPr>
          </w:p>
          <w:p w14:paraId="59656AA1" w14:textId="03838D92" w:rsidR="003B796B" w:rsidRDefault="003B796B" w:rsidP="003B796B">
            <w:pPr>
              <w:pStyle w:val="Listenabsatz"/>
              <w:numPr>
                <w:ilvl w:val="0"/>
                <w:numId w:val="4"/>
              </w:numPr>
            </w:pPr>
            <w:r>
              <w:t>Argumentieren und Urteilen:</w:t>
            </w:r>
            <w:r w:rsidR="00AD66D1">
              <w:t xml:space="preserve"> </w:t>
            </w:r>
            <w:r>
              <w:t>moralische und ethische Grundkonzepte darstellen, ihre historischen, sozioökonomischen und kulturellen Zusammenhänge verstehen.</w:t>
            </w:r>
            <w:r w:rsidR="00D87E10">
              <w:t xml:space="preserve"> </w:t>
            </w:r>
            <w:r>
              <w:t xml:space="preserve">Argumente kritisch prüfen sowie eigenständige und begründete ethische Urteile fällen. </w:t>
            </w:r>
          </w:p>
          <w:p w14:paraId="2E36052D" w14:textId="77777777" w:rsidR="00D87E10" w:rsidRDefault="00D87E10" w:rsidP="00D87E10"/>
          <w:p w14:paraId="4616CC0B" w14:textId="21095978" w:rsidR="003B796B" w:rsidRDefault="003B796B" w:rsidP="00FE0752">
            <w:pPr>
              <w:pStyle w:val="Listenabsatz"/>
              <w:numPr>
                <w:ilvl w:val="0"/>
                <w:numId w:val="4"/>
              </w:numPr>
            </w:pPr>
            <w:r>
              <w:t>Interagieren und Sich-Mitteilen:</w:t>
            </w:r>
            <w:r w:rsidR="00D87E10">
              <w:t xml:space="preserve"> </w:t>
            </w:r>
            <w:r>
              <w:t>eigene Gedankengänge und die anderer sachgemäß und sprachlich sensibel darstellen.</w:t>
            </w:r>
            <w:r w:rsidR="00D87E10">
              <w:t xml:space="preserve"> </w:t>
            </w:r>
            <w:r>
              <w:lastRenderedPageBreak/>
              <w:t xml:space="preserve">Auseinandersetzungen auf argumentativer Grundlage konsens- und </w:t>
            </w:r>
            <w:proofErr w:type="spellStart"/>
            <w:r>
              <w:t>dissensfähig</w:t>
            </w:r>
            <w:proofErr w:type="spellEnd"/>
            <w:r>
              <w:t xml:space="preserve"> führen und mit Meinungsverschiedenheiten und Konflikten gewaltfrei umgehen.</w:t>
            </w:r>
            <w:r w:rsidR="008D2D3E">
              <w:t xml:space="preserve"> </w:t>
            </w:r>
            <w:r>
              <w:t xml:space="preserve">Handlungsoptionen </w:t>
            </w:r>
            <w:r w:rsidR="00FE0752">
              <w:t>entwickeln</w:t>
            </w:r>
            <w:r w:rsidR="00AD66D1">
              <w:t xml:space="preserve">, </w:t>
            </w:r>
            <w:r w:rsidR="00FE0752">
              <w:t>zu moralischen Problemen verantwortungsbewusst und ethisch reflektiert Stellung beziehen</w:t>
            </w:r>
            <w:r w:rsidR="001513B9">
              <w:t>. E</w:t>
            </w:r>
            <w:r w:rsidR="00FE0752">
              <w:t>rworbene Kompetenzen zu eigenen Lebensentwürfen in Beziehung setzen</w:t>
            </w:r>
          </w:p>
        </w:tc>
        <w:tc>
          <w:tcPr>
            <w:tcW w:w="6656" w:type="dxa"/>
          </w:tcPr>
          <w:p w14:paraId="7CF222C4" w14:textId="58D217F0" w:rsidR="00694057" w:rsidRDefault="008241D1" w:rsidP="001D534F">
            <w:pPr>
              <w:pStyle w:val="Listenabsatz"/>
              <w:ind w:left="0"/>
            </w:pPr>
            <w:r>
              <w:lastRenderedPageBreak/>
              <w:t xml:space="preserve">a) </w:t>
            </w:r>
            <w:r w:rsidR="00694057">
              <w:t>Menschsein: sich selbst begegnen</w:t>
            </w:r>
          </w:p>
          <w:p w14:paraId="702CB761" w14:textId="77777777" w:rsidR="00694057" w:rsidRDefault="00694057" w:rsidP="001D534F">
            <w:pPr>
              <w:pStyle w:val="Listenabsatz"/>
              <w:ind w:left="0"/>
            </w:pPr>
            <w:r>
              <w:t>Der Schüler, die Schülerin</w:t>
            </w:r>
          </w:p>
          <w:p w14:paraId="4F94851A" w14:textId="0CC7FAF7" w:rsidR="00694057" w:rsidRDefault="00694057" w:rsidP="008241D1">
            <w:pPr>
              <w:pStyle w:val="Listenabsatz"/>
              <w:ind w:left="0"/>
            </w:pPr>
            <w:r>
              <w:t>• prüft Sinnangebote und Möglichkeiten der Lebensgestaltung in</w:t>
            </w:r>
            <w:r w:rsidR="008241D1">
              <w:t xml:space="preserve"> </w:t>
            </w:r>
            <w:r>
              <w:t>ihrem/seinem privaten und beruflichen Umfeld.</w:t>
            </w:r>
          </w:p>
          <w:p w14:paraId="1B32584B" w14:textId="3141C5D5" w:rsidR="00694057" w:rsidRDefault="00694057" w:rsidP="002164FE">
            <w:pPr>
              <w:pStyle w:val="Listenabsatz"/>
              <w:ind w:left="0"/>
            </w:pPr>
            <w:r>
              <w:t>• stellt philosophische Fragen und sucht Antworten darauf, u.a. in philosophischen Gesprächen. Sie/Er bedient sich dabei verschiedener Methoden des philosophischen Denkens und Erschließens.</w:t>
            </w:r>
          </w:p>
          <w:p w14:paraId="074B15F7" w14:textId="4F586E95" w:rsidR="00694057" w:rsidRDefault="00694057" w:rsidP="002164FE">
            <w:pPr>
              <w:pStyle w:val="Listenabsatz"/>
              <w:ind w:left="0"/>
            </w:pPr>
            <w:r>
              <w:t>• vertritt ihre/seine eigenen moralischen Positionen im Rahmen wachsender persönlicher Autonomie und entwickelt verantwortbare Handlungsoptionen in verschiedenen Anwendungskontexten.</w:t>
            </w:r>
          </w:p>
          <w:p w14:paraId="02DEF7B2" w14:textId="10A43E8E" w:rsidR="00694057" w:rsidRDefault="00694057" w:rsidP="002164FE">
            <w:pPr>
              <w:pStyle w:val="Listenabsatz"/>
              <w:ind w:left="0"/>
            </w:pPr>
            <w:r>
              <w:t>• vertritt in der Frage nach der Art und dem Ausmaß der Möglichkeit, als Mensch frei zu handeln und zu entscheiden, einen eigenen Standpunkt und kann diesen innerhalb der philosophischen Positionen und wissenschaftlichen Forschungsergebnisse</w:t>
            </w:r>
            <w:r w:rsidR="002164FE">
              <w:t xml:space="preserve"> </w:t>
            </w:r>
            <w:r>
              <w:t>kontextualisieren.</w:t>
            </w:r>
          </w:p>
          <w:p w14:paraId="0E00D50F" w14:textId="77777777" w:rsidR="007E6D31" w:rsidRDefault="007E6D31" w:rsidP="00694057">
            <w:pPr>
              <w:pStyle w:val="Listenabsatz"/>
            </w:pPr>
          </w:p>
          <w:p w14:paraId="3ED12747" w14:textId="22D2E008" w:rsidR="00694057" w:rsidRDefault="007E6D31" w:rsidP="007E6D31">
            <w:r>
              <w:t xml:space="preserve">b) </w:t>
            </w:r>
            <w:r w:rsidR="00694057">
              <w:t>Zusammenleben: mit anderen leben</w:t>
            </w:r>
          </w:p>
          <w:p w14:paraId="78DCB0CC" w14:textId="77777777" w:rsidR="00694057" w:rsidRDefault="00694057" w:rsidP="007E6D31">
            <w:r>
              <w:t>Der Schüler, die Schülerin</w:t>
            </w:r>
          </w:p>
          <w:p w14:paraId="15E01C9A" w14:textId="5326A7E9" w:rsidR="00694057" w:rsidRDefault="00694057" w:rsidP="007E6D31">
            <w:pPr>
              <w:pStyle w:val="Listenabsatz"/>
              <w:ind w:left="0"/>
            </w:pPr>
            <w:r>
              <w:t>• unterscheidet und respektiert verschiedene Formen</w:t>
            </w:r>
            <w:r w:rsidR="007E6D31">
              <w:t xml:space="preserve"> </w:t>
            </w:r>
            <w:r>
              <w:t>zwischenmenschlicher Beziehungen.</w:t>
            </w:r>
          </w:p>
          <w:p w14:paraId="3E46DBEB" w14:textId="561F8BFD" w:rsidR="00694057" w:rsidRDefault="00694057" w:rsidP="007E6D31">
            <w:r>
              <w:t>• ist fähig, sich mit unterschiedlichen Lebensformen fragend und erkundend auseinanderzusetzen und verschiedene Auffassungen transparent und fair wiederzugeben.</w:t>
            </w:r>
          </w:p>
          <w:p w14:paraId="33932280" w14:textId="45CA0D95" w:rsidR="00694057" w:rsidRDefault="00694057" w:rsidP="007E6D31">
            <w:r>
              <w:t>• findet im konstruktiven Diskurs tragfähige Lösungen für moralische und ethische Fragen, von denen sie/er selbst und andere betroffen sind. Dabei respektiert und berücksichtigt sie/er andere Sichtweisen.</w:t>
            </w:r>
          </w:p>
          <w:p w14:paraId="30873811" w14:textId="671F9AAD" w:rsidR="00694057" w:rsidRDefault="00694057" w:rsidP="007E6D31">
            <w:r>
              <w:t>• kann in verschiedenen Lebensbereichen gewaltfrei und konstruktiv kommunizieren.</w:t>
            </w:r>
          </w:p>
          <w:p w14:paraId="3A7DB258" w14:textId="77777777" w:rsidR="00F47718" w:rsidRDefault="00F47718" w:rsidP="007E6D31"/>
          <w:p w14:paraId="4E7EB998" w14:textId="12CC163C" w:rsidR="00694057" w:rsidRDefault="00F47718" w:rsidP="007E6D31">
            <w:r>
              <w:t xml:space="preserve">c) </w:t>
            </w:r>
            <w:r w:rsidR="00694057">
              <w:t>Mensch, Natur und Technik: der Welt begegnen</w:t>
            </w:r>
          </w:p>
          <w:p w14:paraId="6EA2D8C1" w14:textId="77777777" w:rsidR="00694057" w:rsidRDefault="00694057" w:rsidP="00F47718">
            <w:r>
              <w:lastRenderedPageBreak/>
              <w:t>Der Schüler, die Schülerin</w:t>
            </w:r>
          </w:p>
          <w:p w14:paraId="4FB52902" w14:textId="1DB594F5" w:rsidR="00694057" w:rsidRDefault="00694057" w:rsidP="00F47718">
            <w:r>
              <w:t>• beurteilt den Umgang des Menschen mit seiner Umwelt,</w:t>
            </w:r>
            <w:r w:rsidR="00F47718">
              <w:t xml:space="preserve"> </w:t>
            </w:r>
            <w:r>
              <w:t>insbesondere mit Blick auf</w:t>
            </w:r>
            <w:r w:rsidR="00F47718">
              <w:t xml:space="preserve"> </w:t>
            </w:r>
            <w:r>
              <w:t>Tierhaltung,</w:t>
            </w:r>
            <w:r w:rsidR="00F47718">
              <w:t xml:space="preserve"> </w:t>
            </w:r>
            <w:r>
              <w:t>Lebensgewohnheiten und Konsumverhalten.</w:t>
            </w:r>
          </w:p>
          <w:p w14:paraId="584E4AB3" w14:textId="77777777" w:rsidR="00700427" w:rsidRDefault="00694057" w:rsidP="00F47718">
            <w:r>
              <w:t>• kann sich an gesellschaftlichen Diskursen beteiligen und</w:t>
            </w:r>
            <w:r w:rsidR="00F47718">
              <w:t xml:space="preserve"> </w:t>
            </w:r>
            <w:r>
              <w:t>unterschiedliche Lösungsansätze analysieren und reflektieren.</w:t>
            </w:r>
          </w:p>
          <w:p w14:paraId="7CA02863" w14:textId="77777777" w:rsidR="00F15975" w:rsidRDefault="00F15975" w:rsidP="00F15975">
            <w:r>
              <w:t xml:space="preserve">• wendet Begriffe präzise und korrekt an, insbesondere </w:t>
            </w:r>
          </w:p>
          <w:p w14:paraId="273A521B" w14:textId="77777777" w:rsidR="00F15975" w:rsidRDefault="00F15975" w:rsidP="00F15975">
            <w:r>
              <w:t>Fachbegriffe.</w:t>
            </w:r>
          </w:p>
          <w:p w14:paraId="7CBB317B" w14:textId="744FA59F" w:rsidR="00F15975" w:rsidRDefault="00F15975" w:rsidP="00F15975">
            <w:r>
              <w:t>• bildet sich zu moralischen Fragen der Gesellschaft und des gesellschaftlichen Zusammenlebens eine fundierte Meinung und berücksichtigt bei der Bewertung der Moralität von Handlungen die Maßstäbe verschiedener philosophischer Moraltheorien.</w:t>
            </w:r>
          </w:p>
          <w:p w14:paraId="26D1256A" w14:textId="77777777" w:rsidR="00564BCE" w:rsidRDefault="00564BCE" w:rsidP="00F15975"/>
          <w:p w14:paraId="34664148" w14:textId="43CDD923" w:rsidR="00F15975" w:rsidRDefault="0071500E" w:rsidP="00F15975">
            <w:r>
              <w:t xml:space="preserve">d) </w:t>
            </w:r>
            <w:r w:rsidR="00F15975">
              <w:t>Kultur und Religion: dem Leben begegnen</w:t>
            </w:r>
          </w:p>
          <w:p w14:paraId="51E33BE6" w14:textId="77777777" w:rsidR="00F15975" w:rsidRDefault="00F15975" w:rsidP="00F15975">
            <w:r>
              <w:t>Der Schüler, die Schülerin</w:t>
            </w:r>
          </w:p>
          <w:p w14:paraId="204C6ACB" w14:textId="57B05607" w:rsidR="00F15975" w:rsidRDefault="00F15975" w:rsidP="00F15975">
            <w:r>
              <w:t>• arbeitet den moralischen und ethischen Gehalt aus</w:t>
            </w:r>
            <w:r w:rsidR="0071500E">
              <w:t xml:space="preserve"> </w:t>
            </w:r>
            <w:r>
              <w:t>Glaubensgrundsätzen und religiösen Regeln an Beispielen heraus und erläutert die Konsequenzen.</w:t>
            </w:r>
          </w:p>
          <w:p w14:paraId="16CB86A6" w14:textId="560074FC" w:rsidR="00F15975" w:rsidRDefault="00F15975" w:rsidP="00F15975">
            <w:r>
              <w:t>• bezieht eine eigene Position zu Glaube und Religion, insbesondere vor dem Hintergrund existenzieller Fragen und der Religionskritik.</w:t>
            </w:r>
          </w:p>
          <w:p w14:paraId="739E9636" w14:textId="25EF36B3" w:rsidR="00F15975" w:rsidRDefault="00F15975" w:rsidP="00F15975">
            <w:r>
              <w:t>• kann Beispiele möglicher Instrumentalisierung von Religion</w:t>
            </w:r>
            <w:r w:rsidR="0071500E">
              <w:t xml:space="preserve"> </w:t>
            </w:r>
            <w:r>
              <w:t>identifizieren, analysieren und Stellung dazu nehmen.</w:t>
            </w:r>
          </w:p>
        </w:tc>
      </w:tr>
    </w:tbl>
    <w:p w14:paraId="196622A3" w14:textId="77777777" w:rsidR="00A25C20" w:rsidRDefault="00A25C20"/>
    <w:p w14:paraId="1B5E8139" w14:textId="77A9517F" w:rsidR="008B5455" w:rsidRPr="007401BF" w:rsidRDefault="008B5455">
      <w:pPr>
        <w:rPr>
          <w:b/>
          <w:bCs/>
        </w:rPr>
      </w:pPr>
      <w:r w:rsidRPr="007401BF">
        <w:rPr>
          <w:b/>
          <w:bCs/>
        </w:rPr>
        <w:t>Methodisch-didaktische Grundsätze</w:t>
      </w:r>
    </w:p>
    <w:tbl>
      <w:tblPr>
        <w:tblStyle w:val="Tabellenraster"/>
        <w:tblW w:w="0" w:type="auto"/>
        <w:tblLook w:val="04A0" w:firstRow="1" w:lastRow="0" w:firstColumn="1" w:lastColumn="0" w:noHBand="0" w:noVBand="1"/>
      </w:tblPr>
      <w:tblGrid>
        <w:gridCol w:w="2972"/>
        <w:gridCol w:w="6656"/>
      </w:tblGrid>
      <w:tr w:rsidR="0052555B" w14:paraId="3F018D1F" w14:textId="77777777" w:rsidTr="00515663">
        <w:tc>
          <w:tcPr>
            <w:tcW w:w="2972" w:type="dxa"/>
          </w:tcPr>
          <w:p w14:paraId="03F25CBE" w14:textId="6A33235B" w:rsidR="0052555B" w:rsidRDefault="0052555B" w:rsidP="00515663">
            <w:r>
              <w:t>Lernformen</w:t>
            </w:r>
          </w:p>
        </w:tc>
        <w:tc>
          <w:tcPr>
            <w:tcW w:w="6656" w:type="dxa"/>
          </w:tcPr>
          <w:p w14:paraId="03DC8C5D" w14:textId="1CC5AD50" w:rsidR="0052555B" w:rsidRDefault="0052555B" w:rsidP="00515663">
            <w:r>
              <w:t>Inhalt</w:t>
            </w:r>
          </w:p>
        </w:tc>
      </w:tr>
      <w:tr w:rsidR="0052555B" w14:paraId="58E8C990" w14:textId="77777777" w:rsidTr="00515663">
        <w:tc>
          <w:tcPr>
            <w:tcW w:w="2972" w:type="dxa"/>
          </w:tcPr>
          <w:p w14:paraId="71FC18BB" w14:textId="77777777" w:rsidR="00460EA9" w:rsidRDefault="00460EA9" w:rsidP="00460EA9">
            <w:r>
              <w:t xml:space="preserve">Lernformen (Arbeitsformen, </w:t>
            </w:r>
          </w:p>
          <w:p w14:paraId="6F4DAF39" w14:textId="77777777" w:rsidR="00460EA9" w:rsidRDefault="00460EA9" w:rsidP="00460EA9">
            <w:r>
              <w:t xml:space="preserve">Schüleraktivität, </w:t>
            </w:r>
          </w:p>
          <w:p w14:paraId="12481020" w14:textId="77777777" w:rsidR="00460EA9" w:rsidRDefault="00460EA9" w:rsidP="00460EA9">
            <w:r>
              <w:t xml:space="preserve">Individualisierung, </w:t>
            </w:r>
          </w:p>
          <w:p w14:paraId="719F5D2F" w14:textId="77777777" w:rsidR="00460EA9" w:rsidRDefault="00460EA9" w:rsidP="00460EA9">
            <w:r>
              <w:t xml:space="preserve">Differenzierung, </w:t>
            </w:r>
          </w:p>
          <w:p w14:paraId="6D3054EE" w14:textId="09C6D1CF" w:rsidR="0052555B" w:rsidRDefault="00460EA9" w:rsidP="00460EA9">
            <w:r>
              <w:t>Begabungsförderung)</w:t>
            </w:r>
          </w:p>
        </w:tc>
        <w:tc>
          <w:tcPr>
            <w:tcW w:w="6656" w:type="dxa"/>
          </w:tcPr>
          <w:p w14:paraId="6E8FF2F1" w14:textId="77777777" w:rsidR="007766E2" w:rsidRDefault="007766E2" w:rsidP="007766E2">
            <w:r>
              <w:t xml:space="preserve">Bei den Lernformen stehen Abwechslung, Individualität, aber auch </w:t>
            </w:r>
          </w:p>
          <w:p w14:paraId="2367F566" w14:textId="77777777" w:rsidR="007766E2" w:rsidRDefault="007766E2" w:rsidP="007766E2">
            <w:r>
              <w:t xml:space="preserve">Ganzheitlichkeit im Mittelpunkt, weshalb den Schüler/innen ein </w:t>
            </w:r>
          </w:p>
          <w:p w14:paraId="74DD88EF" w14:textId="7BAF956E" w:rsidR="007766E2" w:rsidRDefault="007766E2" w:rsidP="007766E2">
            <w:r>
              <w:t>vielfältiges Angebot zur Verfügung steht. Einzel- oder Gruppenarbeit, offene Formen mit Aufgaben zum Auswählen</w:t>
            </w:r>
            <w:r w:rsidR="004D3D77">
              <w:t xml:space="preserve">, </w:t>
            </w:r>
            <w:r>
              <w:t xml:space="preserve">Filme, </w:t>
            </w:r>
          </w:p>
          <w:p w14:paraId="02ABCD58" w14:textId="490B5F16" w:rsidR="007766E2" w:rsidRDefault="007766E2" w:rsidP="007766E2">
            <w:r>
              <w:t xml:space="preserve">Kreativarbeit mit Texten und Bildern, </w:t>
            </w:r>
            <w:r w:rsidR="00CF04A8">
              <w:t>g</w:t>
            </w:r>
            <w:r>
              <w:t xml:space="preserve">estalterisches </w:t>
            </w:r>
            <w:r w:rsidR="004D3D77">
              <w:t>Arbeiten</w:t>
            </w:r>
            <w:r w:rsidR="00CF04A8">
              <w:t>,</w:t>
            </w:r>
          </w:p>
          <w:p w14:paraId="13F1654A" w14:textId="77777777" w:rsidR="007766E2" w:rsidRDefault="007766E2" w:rsidP="007766E2">
            <w:r>
              <w:t xml:space="preserve">einzelne Projekte in der Klassengemeinschaft und über die </w:t>
            </w:r>
          </w:p>
          <w:p w14:paraId="2EC783D4" w14:textId="77777777" w:rsidR="007766E2" w:rsidRDefault="007766E2" w:rsidP="007766E2">
            <w:r>
              <w:t xml:space="preserve">Klassengemeinschaft hinaus, </w:t>
            </w:r>
          </w:p>
          <w:p w14:paraId="4FED2D1E" w14:textId="326B124B" w:rsidR="0052555B" w:rsidRDefault="007766E2" w:rsidP="00AC3165">
            <w:r>
              <w:t>Vortragen von Recherchen und Referaten</w:t>
            </w:r>
            <w:r w:rsidR="00AC3165">
              <w:t xml:space="preserve"> usw.</w:t>
            </w:r>
          </w:p>
        </w:tc>
      </w:tr>
      <w:tr w:rsidR="00CC0095" w14:paraId="493AF62E" w14:textId="77777777" w:rsidTr="00515663">
        <w:tc>
          <w:tcPr>
            <w:tcW w:w="2972" w:type="dxa"/>
          </w:tcPr>
          <w:p w14:paraId="1AFCE6B0" w14:textId="4B52F9F3" w:rsidR="00CC0095" w:rsidRDefault="00CC0095" w:rsidP="00460EA9">
            <w:r>
              <w:t>Lehrformen</w:t>
            </w:r>
          </w:p>
        </w:tc>
        <w:tc>
          <w:tcPr>
            <w:tcW w:w="6656" w:type="dxa"/>
          </w:tcPr>
          <w:p w14:paraId="732ABA53" w14:textId="25D0BCD1" w:rsidR="00CC0095" w:rsidRDefault="00657D2D" w:rsidP="00657D2D">
            <w:r>
              <w:t>Frontalunterricht</w:t>
            </w:r>
            <w:r w:rsidR="00584FC3">
              <w:t xml:space="preserve"> in Ausnahmefällen</w:t>
            </w:r>
            <w:r>
              <w:t>, Einzel- Gruppenarbeiten, Präsentationen, Übungen, Workshop, Moderation, Exkursionen, Lehrausgänge und Lehrausflüge, Expertenunterricht</w:t>
            </w:r>
          </w:p>
        </w:tc>
      </w:tr>
      <w:tr w:rsidR="00CC0095" w14:paraId="252975A9" w14:textId="77777777" w:rsidTr="00515663">
        <w:tc>
          <w:tcPr>
            <w:tcW w:w="2972" w:type="dxa"/>
          </w:tcPr>
          <w:p w14:paraId="60A5156A" w14:textId="7DA76321" w:rsidR="00CC0095" w:rsidRDefault="00D07F93" w:rsidP="00460EA9">
            <w:r>
              <w:t>Lernräume</w:t>
            </w:r>
          </w:p>
        </w:tc>
        <w:tc>
          <w:tcPr>
            <w:tcW w:w="6656" w:type="dxa"/>
          </w:tcPr>
          <w:p w14:paraId="59B99AB1" w14:textId="28989662" w:rsidR="00914D06" w:rsidRDefault="009754CA" w:rsidP="00914D06">
            <w:r>
              <w:t xml:space="preserve">Der Unterricht findet zu einem guten Teil in den jeweiligen Klassenräumen statt. </w:t>
            </w:r>
            <w:r w:rsidR="00770DC4">
              <w:t xml:space="preserve">Im Zuge </w:t>
            </w:r>
            <w:r w:rsidR="00BE6BB1">
              <w:t>der Unterrichtsform „Lernen in Eigenverantwortung“ (</w:t>
            </w:r>
            <w:proofErr w:type="spellStart"/>
            <w:r w:rsidR="00BE6BB1">
              <w:t>LiE</w:t>
            </w:r>
            <w:proofErr w:type="spellEnd"/>
            <w:r w:rsidR="00BE6BB1">
              <w:t>), sollen auch die Möglichkeiten</w:t>
            </w:r>
            <w:r w:rsidR="00D6148B">
              <w:t xml:space="preserve"> außerhalb des Klassenraumes genutzt werden.</w:t>
            </w:r>
          </w:p>
          <w:p w14:paraId="38335AA6" w14:textId="08C31AA5" w:rsidR="00CC0095" w:rsidRDefault="009754CA" w:rsidP="009754CA">
            <w:r>
              <w:t xml:space="preserve">Der Besuch einer Kirche, eines Friedhofes oder anderer sakralen Orte, sowie einer sozialen Einrichtung </w:t>
            </w:r>
            <w:r w:rsidR="00914D06">
              <w:t xml:space="preserve">können </w:t>
            </w:r>
            <w:r>
              <w:t>ebenfalls im Rahmen des Möglichen statt</w:t>
            </w:r>
            <w:r w:rsidR="00914D06">
              <w:t>finden</w:t>
            </w:r>
            <w:r>
              <w:t>.</w:t>
            </w:r>
          </w:p>
        </w:tc>
      </w:tr>
      <w:tr w:rsidR="00CC0095" w14:paraId="01017088" w14:textId="77777777" w:rsidTr="00515663">
        <w:tc>
          <w:tcPr>
            <w:tcW w:w="2972" w:type="dxa"/>
          </w:tcPr>
          <w:p w14:paraId="6DD40A12" w14:textId="18A55930" w:rsidR="00CC0095" w:rsidRDefault="0033156F" w:rsidP="00460EA9">
            <w:r>
              <w:t>Didaktisches Material</w:t>
            </w:r>
          </w:p>
        </w:tc>
        <w:tc>
          <w:tcPr>
            <w:tcW w:w="6656" w:type="dxa"/>
          </w:tcPr>
          <w:p w14:paraId="7A9353C4" w14:textId="0323A165" w:rsidR="00CC0095" w:rsidRDefault="005D1AC6" w:rsidP="007766E2">
            <w:r>
              <w:t>Als didaktisches Material</w:t>
            </w:r>
            <w:r w:rsidR="00DD2612">
              <w:t xml:space="preserve"> dienen die Lernpakete zu den einzelnen Themenbereichen, Podcasts</w:t>
            </w:r>
            <w:r w:rsidR="00036A91">
              <w:t>, Filme und Dokumentationen</w:t>
            </w:r>
            <w:r w:rsidR="00BC16EC">
              <w:t>, geeignete Apps</w:t>
            </w:r>
            <w:r w:rsidR="005C4486">
              <w:t>.</w:t>
            </w:r>
          </w:p>
        </w:tc>
      </w:tr>
      <w:tr w:rsidR="008060B2" w14:paraId="05D5444B" w14:textId="77777777" w:rsidTr="00515663">
        <w:tc>
          <w:tcPr>
            <w:tcW w:w="2972" w:type="dxa"/>
          </w:tcPr>
          <w:p w14:paraId="605B03CC" w14:textId="7159317E" w:rsidR="008060B2" w:rsidRDefault="00125D85" w:rsidP="00460EA9">
            <w:r>
              <w:t>Weiteres</w:t>
            </w:r>
          </w:p>
        </w:tc>
        <w:tc>
          <w:tcPr>
            <w:tcW w:w="6656" w:type="dxa"/>
          </w:tcPr>
          <w:p w14:paraId="11785BA5" w14:textId="3C83E5A9" w:rsidR="00125D85" w:rsidRDefault="00125D85" w:rsidP="00125D85">
            <w:r>
              <w:t xml:space="preserve">Die Schüler/innen werden kontinuierlich zu eigenverantwortlichem Lernen angeregt: eigenständiges Recherchieren zu verschiedenen Themen, Reflektieren und Bilden einer eigenen </w:t>
            </w:r>
          </w:p>
          <w:p w14:paraId="51607DC4" w14:textId="77777777" w:rsidR="00125D85" w:rsidRDefault="00125D85" w:rsidP="00125D85">
            <w:r>
              <w:t xml:space="preserve">Meinung. </w:t>
            </w:r>
          </w:p>
          <w:p w14:paraId="1EAD9FB9" w14:textId="05B10B82" w:rsidR="008060B2" w:rsidRDefault="00125D85" w:rsidP="00125D85">
            <w:r>
              <w:t>Sie werden angeleitet und angeregt, eigenverantwortlich die verschiedensten Kanäle (Medien, Kreatives) zu nutzen, um der eigenen Haltung Ausdruck zu verleihen.</w:t>
            </w:r>
          </w:p>
        </w:tc>
      </w:tr>
    </w:tbl>
    <w:p w14:paraId="0A5E2DD6" w14:textId="77777777" w:rsidR="008B5455" w:rsidRDefault="008B5455"/>
    <w:p w14:paraId="77C7E171" w14:textId="05CCBEC0" w:rsidR="005C4486" w:rsidRPr="007401BF" w:rsidRDefault="005C4486">
      <w:pPr>
        <w:rPr>
          <w:b/>
          <w:bCs/>
        </w:rPr>
      </w:pPr>
      <w:r w:rsidRPr="007401BF">
        <w:rPr>
          <w:b/>
          <w:bCs/>
        </w:rPr>
        <w:t>Regelungen zur Bewertung</w:t>
      </w:r>
    </w:p>
    <w:tbl>
      <w:tblPr>
        <w:tblStyle w:val="Tabellenraster"/>
        <w:tblW w:w="0" w:type="auto"/>
        <w:tblLook w:val="04A0" w:firstRow="1" w:lastRow="0" w:firstColumn="1" w:lastColumn="0" w:noHBand="0" w:noVBand="1"/>
      </w:tblPr>
      <w:tblGrid>
        <w:gridCol w:w="2972"/>
        <w:gridCol w:w="6656"/>
      </w:tblGrid>
      <w:tr w:rsidR="00BC3678" w14:paraId="74EC9F6E" w14:textId="77777777" w:rsidTr="00515663">
        <w:tc>
          <w:tcPr>
            <w:tcW w:w="2972" w:type="dxa"/>
          </w:tcPr>
          <w:p w14:paraId="0369C57F" w14:textId="28BEFB29" w:rsidR="00BC3678" w:rsidRDefault="00BC3678" w:rsidP="00515663">
            <w:r>
              <w:lastRenderedPageBreak/>
              <w:t>Bewertungsformen</w:t>
            </w:r>
          </w:p>
        </w:tc>
        <w:tc>
          <w:tcPr>
            <w:tcW w:w="6656" w:type="dxa"/>
          </w:tcPr>
          <w:p w14:paraId="52342F38" w14:textId="77777777" w:rsidR="00896C60" w:rsidRDefault="00896C60" w:rsidP="00896C60">
            <w:r>
              <w:t xml:space="preserve">Ziffernbewertung, verbale Bewertung, Rückmeldung, Anmerkung </w:t>
            </w:r>
          </w:p>
          <w:p w14:paraId="6CBB9FC1" w14:textId="1D3D6D27" w:rsidR="00BC3678" w:rsidRDefault="00896C60" w:rsidP="00896C60">
            <w:r>
              <w:t>und Mitteilung im digitalen Register</w:t>
            </w:r>
          </w:p>
        </w:tc>
      </w:tr>
      <w:tr w:rsidR="00BC3678" w14:paraId="069DCEF6" w14:textId="77777777" w:rsidTr="00515663">
        <w:tc>
          <w:tcPr>
            <w:tcW w:w="2972" w:type="dxa"/>
          </w:tcPr>
          <w:p w14:paraId="34AD2397" w14:textId="61AA7F74" w:rsidR="00BC3678" w:rsidRDefault="00B934E3" w:rsidP="00515663">
            <w:r>
              <w:t>Kompetenzüberprüfung</w:t>
            </w:r>
          </w:p>
        </w:tc>
        <w:tc>
          <w:tcPr>
            <w:tcW w:w="6656" w:type="dxa"/>
          </w:tcPr>
          <w:p w14:paraId="1103D570" w14:textId="3CE6FA19" w:rsidR="00B934E3" w:rsidRDefault="00B934E3" w:rsidP="00B934E3">
            <w:r>
              <w:t>Für die Endbewertung relevant sind: Mitarbeit, Diskussionsbeiträge, Präsentationen, Bearbeiten und Verfassen von Texten, kreative Arbeiten, Mappenführung,</w:t>
            </w:r>
            <w:r w:rsidR="00040C30">
              <w:t xml:space="preserve"> </w:t>
            </w:r>
            <w:r>
              <w:t>Kurztests, und Lernkontrollen.</w:t>
            </w:r>
          </w:p>
          <w:p w14:paraId="5B1FD9CA" w14:textId="77777777" w:rsidR="00B934E3" w:rsidRDefault="00B934E3" w:rsidP="00B934E3">
            <w:r>
              <w:t xml:space="preserve">Ein besonderes Augenmerk wird sowohl auf eine respektvolle </w:t>
            </w:r>
          </w:p>
          <w:p w14:paraId="713B2F98" w14:textId="0FB8BAE7" w:rsidR="00BC3678" w:rsidRDefault="00B934E3" w:rsidP="00B934E3">
            <w:r>
              <w:t>Gesprächsform, als auch auf eine nicht diskriminierende Kommunikation und faire Interaktion gerichtet.</w:t>
            </w:r>
          </w:p>
        </w:tc>
      </w:tr>
    </w:tbl>
    <w:p w14:paraId="08C29BE0" w14:textId="77777777" w:rsidR="00655BFC" w:rsidRDefault="00655BFC">
      <w:pPr>
        <w:rPr>
          <w:b/>
          <w:bCs/>
        </w:rPr>
      </w:pPr>
    </w:p>
    <w:p w14:paraId="1566D24B" w14:textId="4EE6D693" w:rsidR="00245838" w:rsidRPr="007401BF" w:rsidRDefault="00E43C02">
      <w:pPr>
        <w:rPr>
          <w:b/>
          <w:bCs/>
        </w:rPr>
      </w:pPr>
      <w:r w:rsidRPr="007401BF">
        <w:rPr>
          <w:b/>
          <w:bCs/>
        </w:rPr>
        <w:t>Fächerverknüpfungen und fächerübergreifendes Curric</w:t>
      </w:r>
      <w:r w:rsidR="00245838" w:rsidRPr="007401BF">
        <w:rPr>
          <w:b/>
          <w:bCs/>
        </w:rPr>
        <w:t>ulum</w:t>
      </w:r>
    </w:p>
    <w:tbl>
      <w:tblPr>
        <w:tblStyle w:val="Tabellenraster"/>
        <w:tblW w:w="0" w:type="auto"/>
        <w:tblLook w:val="04A0" w:firstRow="1" w:lastRow="0" w:firstColumn="1" w:lastColumn="0" w:noHBand="0" w:noVBand="1"/>
      </w:tblPr>
      <w:tblGrid>
        <w:gridCol w:w="9628"/>
      </w:tblGrid>
      <w:tr w:rsidR="00245838" w14:paraId="3305A1F9" w14:textId="77777777" w:rsidTr="00245838">
        <w:tc>
          <w:tcPr>
            <w:tcW w:w="9628" w:type="dxa"/>
          </w:tcPr>
          <w:p w14:paraId="36FE774F" w14:textId="4E4C6016" w:rsidR="00ED0CC3" w:rsidRDefault="00ED0CC3" w:rsidP="00ED0CC3">
            <w:r>
              <w:t xml:space="preserve">Im Fach </w:t>
            </w:r>
            <w:r w:rsidR="0025595F">
              <w:t>Ethik</w:t>
            </w:r>
            <w:r>
              <w:t xml:space="preserve"> sind Anknüpfungspunkte zu beinahe allen Fächern möglich; naheliegend ist die </w:t>
            </w:r>
          </w:p>
          <w:p w14:paraId="6E310939" w14:textId="3E7EF463" w:rsidR="00ED0CC3" w:rsidRDefault="00ED0CC3" w:rsidP="001906D4">
            <w:r>
              <w:t xml:space="preserve">Zusammenarbeit mit den Fächern </w:t>
            </w:r>
            <w:r w:rsidR="0025595F">
              <w:t xml:space="preserve">Religion, </w:t>
            </w:r>
            <w:r>
              <w:t>Deutsch</w:t>
            </w:r>
            <w:r w:rsidR="00163983">
              <w:t xml:space="preserve"> und Geschichte</w:t>
            </w:r>
            <w:r>
              <w:t xml:space="preserve">, Italienisch, Rechts- und Wirtschaftskunde, Sport und Bewegung und </w:t>
            </w:r>
            <w:r w:rsidR="001906D4">
              <w:t>Wirtschaftsg</w:t>
            </w:r>
            <w:r>
              <w:t>eographie</w:t>
            </w:r>
            <w:r w:rsidR="001906D4">
              <w:t>:</w:t>
            </w:r>
          </w:p>
          <w:p w14:paraId="5D0E054B" w14:textId="77777777" w:rsidR="001906D4" w:rsidRDefault="001906D4" w:rsidP="001906D4"/>
          <w:p w14:paraId="21AB0F34" w14:textId="77777777" w:rsidR="00ED0CC3" w:rsidRDefault="00ED0CC3" w:rsidP="00ED0CC3">
            <w:r>
              <w:t>Globalisierung</w:t>
            </w:r>
          </w:p>
          <w:p w14:paraId="5B0125B8" w14:textId="0D479D0A" w:rsidR="006758C7" w:rsidRDefault="006758C7" w:rsidP="00ED0CC3">
            <w:r>
              <w:t>Weltanschauungen</w:t>
            </w:r>
          </w:p>
          <w:p w14:paraId="14370B48" w14:textId="77777777" w:rsidR="00ED0CC3" w:rsidRDefault="00ED0CC3" w:rsidP="00ED0CC3">
            <w:r>
              <w:t xml:space="preserve">Sprache und Kultur </w:t>
            </w:r>
          </w:p>
          <w:p w14:paraId="1EB88759" w14:textId="77777777" w:rsidR="00ED0CC3" w:rsidRDefault="00ED0CC3" w:rsidP="00ED0CC3">
            <w:r>
              <w:t>Die Menschenwürde</w:t>
            </w:r>
          </w:p>
          <w:p w14:paraId="282D3208" w14:textId="49511D5F" w:rsidR="00ED0CC3" w:rsidRDefault="00D37AEC" w:rsidP="00ED0CC3">
            <w:r>
              <w:t>Das Leben: vom Beginn bis zum Ende</w:t>
            </w:r>
          </w:p>
          <w:p w14:paraId="2319E226" w14:textId="68E5286F" w:rsidR="00245838" w:rsidRDefault="00ED0CC3" w:rsidP="00ED0CC3">
            <w:r>
              <w:t>Wirtschaftsethik</w:t>
            </w:r>
          </w:p>
        </w:tc>
      </w:tr>
    </w:tbl>
    <w:p w14:paraId="400CD607" w14:textId="77777777" w:rsidR="00245838" w:rsidRDefault="00245838"/>
    <w:p w14:paraId="5C596050" w14:textId="01479214" w:rsidR="00EA2866" w:rsidRPr="007401BF" w:rsidRDefault="001B654E">
      <w:pPr>
        <w:rPr>
          <w:b/>
          <w:bCs/>
        </w:rPr>
      </w:pPr>
      <w:r w:rsidRPr="007401BF">
        <w:rPr>
          <w:b/>
          <w:bCs/>
        </w:rPr>
        <w:t>Teil B Fach/Klasse/Abschnitt</w:t>
      </w:r>
    </w:p>
    <w:p w14:paraId="0BA626CB" w14:textId="49F375A5" w:rsidR="001B654E" w:rsidRDefault="001B654E">
      <w:r>
        <w:t>Inhalte und Themen</w:t>
      </w:r>
      <w:r w:rsidR="000459F0">
        <w:t xml:space="preserve"> je Klasse oder Abschnitt</w:t>
      </w:r>
    </w:p>
    <w:tbl>
      <w:tblPr>
        <w:tblStyle w:val="Tabellenraster"/>
        <w:tblW w:w="0" w:type="auto"/>
        <w:tblLook w:val="04A0" w:firstRow="1" w:lastRow="0" w:firstColumn="1" w:lastColumn="0" w:noHBand="0" w:noVBand="1"/>
      </w:tblPr>
      <w:tblGrid>
        <w:gridCol w:w="2972"/>
        <w:gridCol w:w="6656"/>
      </w:tblGrid>
      <w:tr w:rsidR="00157568" w14:paraId="7BAD1B71" w14:textId="77777777" w:rsidTr="00515663">
        <w:tc>
          <w:tcPr>
            <w:tcW w:w="2972" w:type="dxa"/>
          </w:tcPr>
          <w:p w14:paraId="0F6EDB10" w14:textId="0E448444" w:rsidR="00157568" w:rsidRDefault="00961C40" w:rsidP="00515663">
            <w:r>
              <w:t>1. Biennium (1.+2. Klasse)</w:t>
            </w:r>
          </w:p>
        </w:tc>
        <w:tc>
          <w:tcPr>
            <w:tcW w:w="6656" w:type="dxa"/>
          </w:tcPr>
          <w:p w14:paraId="082B2EBF" w14:textId="0A0C2699" w:rsidR="00157568" w:rsidRDefault="00961C40" w:rsidP="00515663">
            <w:r>
              <w:t>Inhaltliche Ausformung</w:t>
            </w:r>
          </w:p>
        </w:tc>
      </w:tr>
      <w:tr w:rsidR="00157568" w14:paraId="3BF4A68C" w14:textId="77777777" w:rsidTr="00515663">
        <w:tc>
          <w:tcPr>
            <w:tcW w:w="2972" w:type="dxa"/>
          </w:tcPr>
          <w:p w14:paraId="3B02B7E3" w14:textId="77777777" w:rsidR="00157568" w:rsidRDefault="00157568" w:rsidP="00515663">
            <w:r>
              <w:t>Kompetenzüberprüfung</w:t>
            </w:r>
          </w:p>
        </w:tc>
        <w:tc>
          <w:tcPr>
            <w:tcW w:w="6656" w:type="dxa"/>
          </w:tcPr>
          <w:p w14:paraId="53AD8F34" w14:textId="6ECF3328" w:rsidR="008179DA" w:rsidRDefault="008179DA" w:rsidP="008179DA">
            <w:pPr>
              <w:pStyle w:val="Listenabsatz"/>
              <w:numPr>
                <w:ilvl w:val="0"/>
                <w:numId w:val="2"/>
              </w:numPr>
            </w:pPr>
            <w:r>
              <w:t>E</w:t>
            </w:r>
            <w:r w:rsidR="00C00643">
              <w:t>inführung ins Fach</w:t>
            </w:r>
            <w:r>
              <w:t xml:space="preserve">: Was ist Ethik? </w:t>
            </w:r>
            <w:r w:rsidR="00C10D81">
              <w:t>Unterschied Ethik – Moral – Recht - Religion</w:t>
            </w:r>
          </w:p>
          <w:p w14:paraId="445B9555" w14:textId="48081587" w:rsidR="008179DA" w:rsidRDefault="008179DA" w:rsidP="008179DA">
            <w:pPr>
              <w:pStyle w:val="Listenabsatz"/>
              <w:numPr>
                <w:ilvl w:val="0"/>
                <w:numId w:val="2"/>
              </w:numPr>
            </w:pPr>
            <w:r>
              <w:t>I</w:t>
            </w:r>
            <w:r w:rsidR="00C00643">
              <w:t>dentität</w:t>
            </w:r>
            <w:r w:rsidR="00C353E8">
              <w:t>, Werte, Rollen, Beziehungen</w:t>
            </w:r>
          </w:p>
          <w:p w14:paraId="087CB6BF" w14:textId="01BCA9F1" w:rsidR="008179DA" w:rsidRDefault="008179DA" w:rsidP="008179DA">
            <w:pPr>
              <w:pStyle w:val="Listenabsatz"/>
              <w:numPr>
                <w:ilvl w:val="0"/>
                <w:numId w:val="2"/>
              </w:numPr>
            </w:pPr>
            <w:r>
              <w:t>L</w:t>
            </w:r>
            <w:r w:rsidR="00C00643">
              <w:t>ebensgestaltungsmodelle</w:t>
            </w:r>
            <w:r>
              <w:t xml:space="preserve"> aus der P</w:t>
            </w:r>
            <w:r w:rsidR="001D552B">
              <w:t>hilosophie</w:t>
            </w:r>
          </w:p>
          <w:p w14:paraId="337B8133" w14:textId="60193244" w:rsidR="008179DA" w:rsidRDefault="00C00643" w:rsidP="008179DA">
            <w:pPr>
              <w:pStyle w:val="Listenabsatz"/>
              <w:numPr>
                <w:ilvl w:val="0"/>
                <w:numId w:val="2"/>
              </w:numPr>
            </w:pPr>
            <w:r>
              <w:t xml:space="preserve">School </w:t>
            </w:r>
            <w:r w:rsidR="007401BF">
              <w:t>o</w:t>
            </w:r>
            <w:r>
              <w:t xml:space="preserve">f </w:t>
            </w:r>
            <w:proofErr w:type="spellStart"/>
            <w:r>
              <w:t>life</w:t>
            </w:r>
            <w:proofErr w:type="spellEnd"/>
          </w:p>
          <w:p w14:paraId="241843C4" w14:textId="224EE4C5" w:rsidR="008179DA" w:rsidRDefault="008179DA" w:rsidP="008179DA">
            <w:pPr>
              <w:pStyle w:val="Listenabsatz"/>
              <w:numPr>
                <w:ilvl w:val="0"/>
                <w:numId w:val="2"/>
              </w:numPr>
            </w:pPr>
            <w:r>
              <w:t>S</w:t>
            </w:r>
            <w:r w:rsidR="00C00643">
              <w:t>ymbolsprache</w:t>
            </w:r>
          </w:p>
          <w:p w14:paraId="51EC7F8F" w14:textId="02D0C37B" w:rsidR="008179DA" w:rsidRDefault="00C00643" w:rsidP="008179DA">
            <w:pPr>
              <w:pStyle w:val="Listenabsatz"/>
              <w:numPr>
                <w:ilvl w:val="0"/>
                <w:numId w:val="2"/>
              </w:numPr>
            </w:pPr>
            <w:r>
              <w:t>Liebe und Partnerschaft</w:t>
            </w:r>
            <w:r w:rsidR="001D552B">
              <w:t xml:space="preserve"> – Umgang mit Vielfalt</w:t>
            </w:r>
          </w:p>
          <w:p w14:paraId="78E6641E" w14:textId="7A180366" w:rsidR="008179DA" w:rsidRDefault="007D45C4" w:rsidP="008179DA">
            <w:pPr>
              <w:pStyle w:val="Listenabsatz"/>
              <w:numPr>
                <w:ilvl w:val="0"/>
                <w:numId w:val="2"/>
              </w:numPr>
            </w:pPr>
            <w:r>
              <w:t xml:space="preserve">Verantwortung, </w:t>
            </w:r>
            <w:r w:rsidR="008179DA">
              <w:t>F</w:t>
            </w:r>
            <w:r w:rsidR="00C00643">
              <w:t>reiheit</w:t>
            </w:r>
            <w:r>
              <w:t>, Gewissen</w:t>
            </w:r>
          </w:p>
          <w:p w14:paraId="27D0B748" w14:textId="34D39986" w:rsidR="008179DA" w:rsidRDefault="008179DA" w:rsidP="00C00643">
            <w:pPr>
              <w:pStyle w:val="Listenabsatz"/>
              <w:numPr>
                <w:ilvl w:val="0"/>
                <w:numId w:val="2"/>
              </w:numPr>
            </w:pPr>
            <w:r>
              <w:t>G</w:t>
            </w:r>
            <w:r w:rsidR="00C00643">
              <w:t>lück</w:t>
            </w:r>
            <w:r w:rsidR="00BA5A50">
              <w:t xml:space="preserve"> und </w:t>
            </w:r>
            <w:r>
              <w:t>G</w:t>
            </w:r>
            <w:r w:rsidR="00BA5A50">
              <w:t>lücksethiken</w:t>
            </w:r>
          </w:p>
          <w:p w14:paraId="2FA37819" w14:textId="25C2787E" w:rsidR="00BA5A50" w:rsidRDefault="008179DA" w:rsidP="00BA5A50">
            <w:pPr>
              <w:pStyle w:val="Listenabsatz"/>
              <w:numPr>
                <w:ilvl w:val="0"/>
                <w:numId w:val="2"/>
              </w:numPr>
            </w:pPr>
            <w:r>
              <w:t>S</w:t>
            </w:r>
            <w:r w:rsidR="00BA5A50">
              <w:t>ucht</w:t>
            </w:r>
          </w:p>
          <w:p w14:paraId="58044DA9" w14:textId="4A8BBBBD" w:rsidR="008179DA" w:rsidRDefault="008179DA" w:rsidP="008179DA">
            <w:pPr>
              <w:pStyle w:val="Listenabsatz"/>
              <w:numPr>
                <w:ilvl w:val="0"/>
                <w:numId w:val="2"/>
              </w:numPr>
            </w:pPr>
            <w:r>
              <w:t>S</w:t>
            </w:r>
            <w:r w:rsidR="00BA5A50">
              <w:t>inn</w:t>
            </w:r>
          </w:p>
          <w:p w14:paraId="3824378B" w14:textId="20265F20" w:rsidR="008179DA" w:rsidRDefault="008179DA" w:rsidP="008179DA">
            <w:pPr>
              <w:pStyle w:val="Listenabsatz"/>
              <w:numPr>
                <w:ilvl w:val="0"/>
                <w:numId w:val="2"/>
              </w:numPr>
            </w:pPr>
            <w:r>
              <w:t>P</w:t>
            </w:r>
            <w:r w:rsidR="00BA5A50">
              <w:t>hänomen des Religiösen</w:t>
            </w:r>
          </w:p>
          <w:p w14:paraId="60739F98" w14:textId="2A2F744E" w:rsidR="008179DA" w:rsidRDefault="008179DA" w:rsidP="008179DA">
            <w:pPr>
              <w:pStyle w:val="Listenabsatz"/>
              <w:numPr>
                <w:ilvl w:val="0"/>
                <w:numId w:val="2"/>
              </w:numPr>
            </w:pPr>
            <w:r>
              <w:t>K</w:t>
            </w:r>
            <w:r w:rsidR="00BA5A50">
              <w:t>onfliktreiche Gruppierungen</w:t>
            </w:r>
          </w:p>
          <w:p w14:paraId="4EBE6ABA" w14:textId="5B869AD9" w:rsidR="008179DA" w:rsidRDefault="008179DA" w:rsidP="008179DA">
            <w:pPr>
              <w:pStyle w:val="Listenabsatz"/>
              <w:numPr>
                <w:ilvl w:val="0"/>
                <w:numId w:val="2"/>
              </w:numPr>
            </w:pPr>
            <w:r>
              <w:t>G</w:t>
            </w:r>
            <w:r w:rsidR="00BA5A50">
              <w:t>elingendes Zusammenleben</w:t>
            </w:r>
          </w:p>
          <w:p w14:paraId="7A11399C" w14:textId="0141D1AC" w:rsidR="008179DA" w:rsidRDefault="008179DA" w:rsidP="008179DA">
            <w:pPr>
              <w:pStyle w:val="Listenabsatz"/>
              <w:numPr>
                <w:ilvl w:val="0"/>
                <w:numId w:val="2"/>
              </w:numPr>
            </w:pPr>
            <w:r>
              <w:t>H</w:t>
            </w:r>
            <w:r w:rsidR="00BA5A50">
              <w:t>eilige Orte</w:t>
            </w:r>
          </w:p>
          <w:p w14:paraId="7AEB79A7" w14:textId="77777777" w:rsidR="00157568" w:rsidRDefault="008179DA" w:rsidP="008179DA">
            <w:pPr>
              <w:pStyle w:val="Listenabsatz"/>
              <w:numPr>
                <w:ilvl w:val="0"/>
                <w:numId w:val="2"/>
              </w:numPr>
            </w:pPr>
            <w:r>
              <w:t>R</w:t>
            </w:r>
            <w:r w:rsidR="00F626EC">
              <w:t>ituale / Ritualdesigner</w:t>
            </w:r>
          </w:p>
          <w:p w14:paraId="41A6ED91" w14:textId="18EEA8C9" w:rsidR="007D45C4" w:rsidRDefault="00A06447" w:rsidP="008179DA">
            <w:pPr>
              <w:pStyle w:val="Listenabsatz"/>
              <w:numPr>
                <w:ilvl w:val="0"/>
                <w:numId w:val="2"/>
              </w:numPr>
            </w:pPr>
            <w:r>
              <w:t>Ethik und Medien: Fake News, soziale Netzwerke</w:t>
            </w:r>
          </w:p>
        </w:tc>
      </w:tr>
    </w:tbl>
    <w:p w14:paraId="238175F6" w14:textId="77777777" w:rsidR="000459F0" w:rsidRDefault="000459F0"/>
    <w:tbl>
      <w:tblPr>
        <w:tblStyle w:val="Tabellenraster"/>
        <w:tblW w:w="0" w:type="auto"/>
        <w:tblLook w:val="04A0" w:firstRow="1" w:lastRow="0" w:firstColumn="1" w:lastColumn="0" w:noHBand="0" w:noVBand="1"/>
      </w:tblPr>
      <w:tblGrid>
        <w:gridCol w:w="2972"/>
        <w:gridCol w:w="6656"/>
      </w:tblGrid>
      <w:tr w:rsidR="004E2391" w14:paraId="6A627E67" w14:textId="77777777" w:rsidTr="00515663">
        <w:tc>
          <w:tcPr>
            <w:tcW w:w="2972" w:type="dxa"/>
          </w:tcPr>
          <w:p w14:paraId="0865E0E6" w14:textId="3C146EDE" w:rsidR="004E2391" w:rsidRDefault="004E2391" w:rsidP="00515663">
            <w:r>
              <w:t>2. Biennium (3.+4. Klasse)</w:t>
            </w:r>
          </w:p>
        </w:tc>
        <w:tc>
          <w:tcPr>
            <w:tcW w:w="6656" w:type="dxa"/>
          </w:tcPr>
          <w:p w14:paraId="47718E07" w14:textId="77777777" w:rsidR="004E2391" w:rsidRDefault="004E2391" w:rsidP="00515663">
            <w:r>
              <w:t>Inhaltliche Ausformung</w:t>
            </w:r>
          </w:p>
        </w:tc>
      </w:tr>
      <w:tr w:rsidR="004E2391" w14:paraId="3322BECC" w14:textId="77777777" w:rsidTr="00515663">
        <w:tc>
          <w:tcPr>
            <w:tcW w:w="2972" w:type="dxa"/>
          </w:tcPr>
          <w:p w14:paraId="5F9829C8" w14:textId="77777777" w:rsidR="004E2391" w:rsidRDefault="004E2391" w:rsidP="00515663">
            <w:r>
              <w:t>Kompetenzüberprüfung</w:t>
            </w:r>
          </w:p>
        </w:tc>
        <w:tc>
          <w:tcPr>
            <w:tcW w:w="6656" w:type="dxa"/>
          </w:tcPr>
          <w:p w14:paraId="5CBA59D3" w14:textId="77777777" w:rsidR="004E2391" w:rsidRDefault="009E428B" w:rsidP="00346875">
            <w:pPr>
              <w:pStyle w:val="Listenabsatz"/>
              <w:numPr>
                <w:ilvl w:val="0"/>
                <w:numId w:val="2"/>
              </w:numPr>
            </w:pPr>
            <w:r>
              <w:t>Sprache und Kommunikation</w:t>
            </w:r>
          </w:p>
          <w:p w14:paraId="535A011E" w14:textId="77777777" w:rsidR="009E428B" w:rsidRDefault="00D544F1" w:rsidP="00346875">
            <w:pPr>
              <w:pStyle w:val="Listenabsatz"/>
              <w:numPr>
                <w:ilvl w:val="0"/>
                <w:numId w:val="2"/>
              </w:numPr>
            </w:pPr>
            <w:r>
              <w:t xml:space="preserve">Mentale Gesundheit: der Begriff Psyche; Ansatz des </w:t>
            </w:r>
            <w:proofErr w:type="spellStart"/>
            <w:r>
              <w:t>Mindfulness</w:t>
            </w:r>
            <w:proofErr w:type="spellEnd"/>
          </w:p>
          <w:p w14:paraId="6E39CADE" w14:textId="77777777" w:rsidR="00D544F1" w:rsidRDefault="009D6164" w:rsidP="00346875">
            <w:pPr>
              <w:pStyle w:val="Listenabsatz"/>
              <w:numPr>
                <w:ilvl w:val="0"/>
                <w:numId w:val="2"/>
              </w:numPr>
            </w:pPr>
            <w:r>
              <w:t>Vergebung und Vergeben</w:t>
            </w:r>
          </w:p>
          <w:p w14:paraId="105EEC6E" w14:textId="77777777" w:rsidR="009D6164" w:rsidRDefault="009D6164" w:rsidP="00346875">
            <w:pPr>
              <w:pStyle w:val="Listenabsatz"/>
              <w:numPr>
                <w:ilvl w:val="0"/>
                <w:numId w:val="2"/>
              </w:numPr>
            </w:pPr>
            <w:r>
              <w:lastRenderedPageBreak/>
              <w:t>Theorien der Ethik</w:t>
            </w:r>
          </w:p>
          <w:p w14:paraId="5569328B" w14:textId="32D5E8C9" w:rsidR="009D6164" w:rsidRDefault="009D6164" w:rsidP="00346875">
            <w:pPr>
              <w:pStyle w:val="Listenabsatz"/>
              <w:numPr>
                <w:ilvl w:val="0"/>
                <w:numId w:val="2"/>
              </w:numPr>
            </w:pPr>
            <w:r>
              <w:t>Tugendethik</w:t>
            </w:r>
            <w:r w:rsidR="00C66CD6">
              <w:t xml:space="preserve">: </w:t>
            </w:r>
            <w:r w:rsidR="008D0F94">
              <w:t>Demokratie – Menschenwürde - Macht</w:t>
            </w:r>
          </w:p>
          <w:p w14:paraId="56C304B8" w14:textId="70F69FD5" w:rsidR="00707BE8" w:rsidRDefault="00707BE8" w:rsidP="00346875">
            <w:pPr>
              <w:pStyle w:val="Listenabsatz"/>
              <w:numPr>
                <w:ilvl w:val="0"/>
                <w:numId w:val="2"/>
              </w:numPr>
            </w:pPr>
            <w:r>
              <w:t>Fernöstliche Weltanschauungen</w:t>
            </w:r>
            <w:r w:rsidR="00F37018">
              <w:t xml:space="preserve"> im Vergleich zu </w:t>
            </w:r>
            <w:r w:rsidR="00C57124">
              <w:t>den Religionen des Abendlandes</w:t>
            </w:r>
          </w:p>
          <w:p w14:paraId="2980AC2B" w14:textId="4EA677E4" w:rsidR="00471B47" w:rsidRDefault="00DE756F" w:rsidP="00346875">
            <w:pPr>
              <w:pStyle w:val="Listenabsatz"/>
              <w:numPr>
                <w:ilvl w:val="0"/>
                <w:numId w:val="2"/>
              </w:numPr>
            </w:pPr>
            <w:r>
              <w:t>Verschiedene Menschen- und Weltbilder: Philosophie</w:t>
            </w:r>
            <w:r w:rsidR="004A6DA8">
              <w:t xml:space="preserve"> (Kant, Aristoteles, </w:t>
            </w:r>
            <w:r w:rsidR="00430805">
              <w:t>Descartes)</w:t>
            </w:r>
            <w:r>
              <w:t xml:space="preserve"> – Religion - Naturwissenschaft</w:t>
            </w:r>
          </w:p>
          <w:p w14:paraId="6C582FF2" w14:textId="24134F38" w:rsidR="00707BE8" w:rsidRDefault="00707BE8" w:rsidP="00346875">
            <w:pPr>
              <w:pStyle w:val="Listenabsatz"/>
              <w:numPr>
                <w:ilvl w:val="0"/>
                <w:numId w:val="2"/>
              </w:numPr>
            </w:pPr>
            <w:r>
              <w:t>Umweltethik</w:t>
            </w:r>
            <w:r w:rsidR="001B3006">
              <w:t xml:space="preserve"> mit Schöpfungs</w:t>
            </w:r>
            <w:r w:rsidR="00CA42D2">
              <w:t>verantwortung</w:t>
            </w:r>
          </w:p>
          <w:p w14:paraId="1C08B69D" w14:textId="77777777" w:rsidR="003C21DF" w:rsidRDefault="003C21DF" w:rsidP="00346875">
            <w:pPr>
              <w:pStyle w:val="Listenabsatz"/>
              <w:numPr>
                <w:ilvl w:val="0"/>
                <w:numId w:val="2"/>
              </w:numPr>
            </w:pPr>
            <w:r>
              <w:t>Verantwortungsethik</w:t>
            </w:r>
          </w:p>
          <w:p w14:paraId="1F892933" w14:textId="1C6E012F" w:rsidR="003C21DF" w:rsidRDefault="003C21DF" w:rsidP="00471B47">
            <w:pPr>
              <w:pStyle w:val="Listenabsatz"/>
              <w:numPr>
                <w:ilvl w:val="0"/>
                <w:numId w:val="2"/>
              </w:numPr>
            </w:pPr>
            <w:r>
              <w:t>Wirtschaftsethik</w:t>
            </w:r>
            <w:r w:rsidR="001500A2">
              <w:t xml:space="preserve">: </w:t>
            </w:r>
            <w:r w:rsidR="00DD2FB1" w:rsidRPr="00DD2FB1">
              <w:t xml:space="preserve">Ethik </w:t>
            </w:r>
            <w:r w:rsidR="00DD2FB1">
              <w:t xml:space="preserve">und </w:t>
            </w:r>
            <w:r w:rsidR="00DD2FB1" w:rsidRPr="00DD2FB1">
              <w:t xml:space="preserve">Wirtschaft </w:t>
            </w:r>
            <w:r w:rsidR="00DD2FB1">
              <w:t xml:space="preserve">– </w:t>
            </w:r>
            <w:r w:rsidR="00DD2FB1" w:rsidRPr="00DD2FB1">
              <w:t>Fairtrade</w:t>
            </w:r>
            <w:r w:rsidR="00DD2FB1">
              <w:t xml:space="preserve"> –</w:t>
            </w:r>
            <w:r w:rsidR="00DD2FB1" w:rsidRPr="00DD2FB1">
              <w:t xml:space="preserve"> CSR</w:t>
            </w:r>
            <w:r w:rsidR="00DD2FB1">
              <w:t xml:space="preserve"> -</w:t>
            </w:r>
            <w:r w:rsidR="00DD2FB1" w:rsidRPr="00DD2FB1">
              <w:t xml:space="preserve"> Konsumkritik</w:t>
            </w:r>
            <w:r w:rsidR="005805E9" w:rsidRPr="005805E9">
              <w:t xml:space="preserve"> </w:t>
            </w:r>
            <w:r w:rsidR="00A42DFB">
              <w:t xml:space="preserve">– </w:t>
            </w:r>
            <w:r w:rsidR="00A42DFB" w:rsidRPr="00A42DFB">
              <w:t>Korruption</w:t>
            </w:r>
            <w:r w:rsidR="00A42DFB">
              <w:t xml:space="preserve"> – </w:t>
            </w:r>
            <w:r w:rsidR="00A42DFB" w:rsidRPr="00A42DFB">
              <w:t>Steuermora</w:t>
            </w:r>
            <w:r w:rsidR="00A42DFB">
              <w:t xml:space="preserve">l - </w:t>
            </w:r>
            <w:r w:rsidR="00A42DFB" w:rsidRPr="00A42DFB">
              <w:t>Arbeitswelt</w:t>
            </w:r>
          </w:p>
          <w:p w14:paraId="1BE087C1" w14:textId="77777777" w:rsidR="003C21DF" w:rsidRDefault="003C21DF" w:rsidP="00346875">
            <w:pPr>
              <w:pStyle w:val="Listenabsatz"/>
              <w:numPr>
                <w:ilvl w:val="0"/>
                <w:numId w:val="2"/>
              </w:numPr>
            </w:pPr>
            <w:r>
              <w:t>Tierethik</w:t>
            </w:r>
          </w:p>
          <w:p w14:paraId="01E928DC" w14:textId="77777777" w:rsidR="00CA42D2" w:rsidRDefault="00CA42D2" w:rsidP="00346875">
            <w:pPr>
              <w:pStyle w:val="Listenabsatz"/>
              <w:numPr>
                <w:ilvl w:val="0"/>
                <w:numId w:val="2"/>
              </w:numPr>
            </w:pPr>
            <w:r>
              <w:t>Medizinethik</w:t>
            </w:r>
          </w:p>
          <w:p w14:paraId="1F62FA22" w14:textId="49C1BDA2" w:rsidR="00CA42D2" w:rsidRDefault="008D0F94" w:rsidP="002C4B1D">
            <w:pPr>
              <w:pStyle w:val="Listenabsatz"/>
              <w:numPr>
                <w:ilvl w:val="0"/>
                <w:numId w:val="2"/>
              </w:numPr>
            </w:pPr>
            <w:r>
              <w:t xml:space="preserve">Umweltethik: </w:t>
            </w:r>
            <w:r w:rsidR="00F37018">
              <w:t xml:space="preserve">KI – Bioethik </w:t>
            </w:r>
          </w:p>
        </w:tc>
      </w:tr>
    </w:tbl>
    <w:p w14:paraId="3792E017" w14:textId="77777777" w:rsidR="00AC330D" w:rsidRDefault="00AC330D"/>
    <w:sectPr w:rsidR="00AC330D" w:rsidSect="000C40C4">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OT-Light">
    <w:panose1 w:val="02000504040000020003"/>
    <w:charset w:val="00"/>
    <w:family w:val="modern"/>
    <w:notTrueType/>
    <w:pitch w:val="variable"/>
    <w:sig w:usb0="800000AF" w:usb1="4000206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A7437"/>
    <w:multiLevelType w:val="hybridMultilevel"/>
    <w:tmpl w:val="63A669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CB84F92"/>
    <w:multiLevelType w:val="hybridMultilevel"/>
    <w:tmpl w:val="B13E47C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CD34B2B"/>
    <w:multiLevelType w:val="hybridMultilevel"/>
    <w:tmpl w:val="11B6AF9E"/>
    <w:lvl w:ilvl="0" w:tplc="66AC49AE">
      <w:numFmt w:val="bullet"/>
      <w:lvlText w:val="-"/>
      <w:lvlJc w:val="left"/>
      <w:pPr>
        <w:ind w:left="720" w:hanging="360"/>
      </w:pPr>
      <w:rPr>
        <w:rFonts w:ascii="DINOT-Light" w:eastAsiaTheme="minorHAnsi" w:hAnsi="DINOT-Ligh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ACF23E8"/>
    <w:multiLevelType w:val="hybridMultilevel"/>
    <w:tmpl w:val="694039D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7EA2691E"/>
    <w:multiLevelType w:val="hybridMultilevel"/>
    <w:tmpl w:val="1040C0E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440829755">
    <w:abstractNumId w:val="0"/>
  </w:num>
  <w:num w:numId="2" w16cid:durableId="344282490">
    <w:abstractNumId w:val="4"/>
  </w:num>
  <w:num w:numId="3" w16cid:durableId="206457389">
    <w:abstractNumId w:val="1"/>
  </w:num>
  <w:num w:numId="4" w16cid:durableId="428620119">
    <w:abstractNumId w:val="3"/>
  </w:num>
  <w:num w:numId="5" w16cid:durableId="20030441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08"/>
  <w:autoHyphenation/>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0C4"/>
    <w:rsid w:val="00036A91"/>
    <w:rsid w:val="00040C30"/>
    <w:rsid w:val="000459F0"/>
    <w:rsid w:val="00092671"/>
    <w:rsid w:val="000B46F1"/>
    <w:rsid w:val="000C40C4"/>
    <w:rsid w:val="000C5957"/>
    <w:rsid w:val="00100D58"/>
    <w:rsid w:val="00125D85"/>
    <w:rsid w:val="001500A2"/>
    <w:rsid w:val="001513B9"/>
    <w:rsid w:val="00157568"/>
    <w:rsid w:val="00163983"/>
    <w:rsid w:val="00167214"/>
    <w:rsid w:val="00177317"/>
    <w:rsid w:val="001906D4"/>
    <w:rsid w:val="001B3006"/>
    <w:rsid w:val="001B654E"/>
    <w:rsid w:val="001D534F"/>
    <w:rsid w:val="001D552B"/>
    <w:rsid w:val="0020542D"/>
    <w:rsid w:val="002164FE"/>
    <w:rsid w:val="00245838"/>
    <w:rsid w:val="00252726"/>
    <w:rsid w:val="0025595F"/>
    <w:rsid w:val="00270562"/>
    <w:rsid w:val="002874F3"/>
    <w:rsid w:val="002C0CC1"/>
    <w:rsid w:val="002C4B1D"/>
    <w:rsid w:val="0033156F"/>
    <w:rsid w:val="00346875"/>
    <w:rsid w:val="003B796B"/>
    <w:rsid w:val="003C21DF"/>
    <w:rsid w:val="003C7607"/>
    <w:rsid w:val="003D1AA5"/>
    <w:rsid w:val="00403019"/>
    <w:rsid w:val="00430805"/>
    <w:rsid w:val="004433C1"/>
    <w:rsid w:val="00460EA9"/>
    <w:rsid w:val="00464B1E"/>
    <w:rsid w:val="00471B47"/>
    <w:rsid w:val="004A2599"/>
    <w:rsid w:val="004A601F"/>
    <w:rsid w:val="004A6DA8"/>
    <w:rsid w:val="004D3D77"/>
    <w:rsid w:val="004E2391"/>
    <w:rsid w:val="004F2002"/>
    <w:rsid w:val="0050724D"/>
    <w:rsid w:val="0052555B"/>
    <w:rsid w:val="005363E5"/>
    <w:rsid w:val="00564BCE"/>
    <w:rsid w:val="00564DAC"/>
    <w:rsid w:val="005805E9"/>
    <w:rsid w:val="00584FC3"/>
    <w:rsid w:val="005C4486"/>
    <w:rsid w:val="005C7148"/>
    <w:rsid w:val="005D1AC6"/>
    <w:rsid w:val="00606110"/>
    <w:rsid w:val="006233D3"/>
    <w:rsid w:val="00655BFC"/>
    <w:rsid w:val="00657D2D"/>
    <w:rsid w:val="006744D5"/>
    <w:rsid w:val="006758C7"/>
    <w:rsid w:val="00684D18"/>
    <w:rsid w:val="00694057"/>
    <w:rsid w:val="00700427"/>
    <w:rsid w:val="00707BE8"/>
    <w:rsid w:val="0071500E"/>
    <w:rsid w:val="0072026F"/>
    <w:rsid w:val="00730E17"/>
    <w:rsid w:val="007401BF"/>
    <w:rsid w:val="007569B6"/>
    <w:rsid w:val="00770DC4"/>
    <w:rsid w:val="007766E2"/>
    <w:rsid w:val="007C1648"/>
    <w:rsid w:val="007D273F"/>
    <w:rsid w:val="007D45C4"/>
    <w:rsid w:val="007E6D31"/>
    <w:rsid w:val="008060B2"/>
    <w:rsid w:val="00814ED5"/>
    <w:rsid w:val="008179DA"/>
    <w:rsid w:val="008241D1"/>
    <w:rsid w:val="00841859"/>
    <w:rsid w:val="008421A6"/>
    <w:rsid w:val="00887CBA"/>
    <w:rsid w:val="00890CF3"/>
    <w:rsid w:val="00896C60"/>
    <w:rsid w:val="008B5455"/>
    <w:rsid w:val="008B59BC"/>
    <w:rsid w:val="008C691F"/>
    <w:rsid w:val="008D0F94"/>
    <w:rsid w:val="008D2D3E"/>
    <w:rsid w:val="008F0879"/>
    <w:rsid w:val="00904AA1"/>
    <w:rsid w:val="009108C7"/>
    <w:rsid w:val="00913EA2"/>
    <w:rsid w:val="00914D06"/>
    <w:rsid w:val="009553FD"/>
    <w:rsid w:val="00961C40"/>
    <w:rsid w:val="009754CA"/>
    <w:rsid w:val="00997A3C"/>
    <w:rsid w:val="009D6164"/>
    <w:rsid w:val="009E428B"/>
    <w:rsid w:val="00A06447"/>
    <w:rsid w:val="00A25C20"/>
    <w:rsid w:val="00A370CE"/>
    <w:rsid w:val="00A42DFB"/>
    <w:rsid w:val="00A566E7"/>
    <w:rsid w:val="00A737F9"/>
    <w:rsid w:val="00AA0006"/>
    <w:rsid w:val="00AA110B"/>
    <w:rsid w:val="00AC3165"/>
    <w:rsid w:val="00AC330D"/>
    <w:rsid w:val="00AC54CD"/>
    <w:rsid w:val="00AD66D1"/>
    <w:rsid w:val="00B24E69"/>
    <w:rsid w:val="00B825AA"/>
    <w:rsid w:val="00B934E3"/>
    <w:rsid w:val="00BA5A50"/>
    <w:rsid w:val="00BC16EC"/>
    <w:rsid w:val="00BC3678"/>
    <w:rsid w:val="00BE6BB1"/>
    <w:rsid w:val="00C00643"/>
    <w:rsid w:val="00C10D81"/>
    <w:rsid w:val="00C353E8"/>
    <w:rsid w:val="00C57124"/>
    <w:rsid w:val="00C66CD6"/>
    <w:rsid w:val="00C915F5"/>
    <w:rsid w:val="00CA42D2"/>
    <w:rsid w:val="00CB32FA"/>
    <w:rsid w:val="00CC0095"/>
    <w:rsid w:val="00CF04A8"/>
    <w:rsid w:val="00D07F93"/>
    <w:rsid w:val="00D21D0E"/>
    <w:rsid w:val="00D3429A"/>
    <w:rsid w:val="00D37AEC"/>
    <w:rsid w:val="00D544F1"/>
    <w:rsid w:val="00D6148B"/>
    <w:rsid w:val="00D7228B"/>
    <w:rsid w:val="00D87E10"/>
    <w:rsid w:val="00D9770D"/>
    <w:rsid w:val="00DD2612"/>
    <w:rsid w:val="00DD2FB1"/>
    <w:rsid w:val="00DE756F"/>
    <w:rsid w:val="00E13456"/>
    <w:rsid w:val="00E43C02"/>
    <w:rsid w:val="00E75521"/>
    <w:rsid w:val="00E8228B"/>
    <w:rsid w:val="00EA2866"/>
    <w:rsid w:val="00ED0CC3"/>
    <w:rsid w:val="00F15975"/>
    <w:rsid w:val="00F312E0"/>
    <w:rsid w:val="00F37018"/>
    <w:rsid w:val="00F47718"/>
    <w:rsid w:val="00F626EC"/>
    <w:rsid w:val="00F66973"/>
    <w:rsid w:val="00F7775C"/>
    <w:rsid w:val="00FA1E46"/>
    <w:rsid w:val="00FC5A6A"/>
    <w:rsid w:val="00FE0752"/>
    <w:rsid w:val="00FF0B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5C8EA8"/>
  <w14:defaultImageDpi w14:val="32767"/>
  <w15:chartTrackingRefBased/>
  <w15:docId w15:val="{21B16F49-6299-4370-88AD-49D812DD3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INOT-Light" w:eastAsiaTheme="minorHAnsi" w:hAnsi="DINOT-Light"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C40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C40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C40C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C40C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C40C4"/>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0C40C4"/>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C40C4"/>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0C40C4"/>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C40C4"/>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C40C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C40C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C40C4"/>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C40C4"/>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C40C4"/>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0C40C4"/>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C40C4"/>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0C40C4"/>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C40C4"/>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0C40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C40C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C40C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C40C4"/>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0C40C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C40C4"/>
    <w:rPr>
      <w:i/>
      <w:iCs/>
      <w:color w:val="404040" w:themeColor="text1" w:themeTint="BF"/>
    </w:rPr>
  </w:style>
  <w:style w:type="paragraph" w:styleId="Listenabsatz">
    <w:name w:val="List Paragraph"/>
    <w:basedOn w:val="Standard"/>
    <w:uiPriority w:val="34"/>
    <w:qFormat/>
    <w:rsid w:val="000C40C4"/>
    <w:pPr>
      <w:ind w:left="720"/>
      <w:contextualSpacing/>
    </w:pPr>
  </w:style>
  <w:style w:type="character" w:styleId="IntensiveHervorhebung">
    <w:name w:val="Intense Emphasis"/>
    <w:basedOn w:val="Absatz-Standardschriftart"/>
    <w:uiPriority w:val="21"/>
    <w:qFormat/>
    <w:rsid w:val="000C40C4"/>
    <w:rPr>
      <w:i/>
      <w:iCs/>
      <w:color w:val="0F4761" w:themeColor="accent1" w:themeShade="BF"/>
    </w:rPr>
  </w:style>
  <w:style w:type="paragraph" w:styleId="IntensivesZitat">
    <w:name w:val="Intense Quote"/>
    <w:basedOn w:val="Standard"/>
    <w:next w:val="Standard"/>
    <w:link w:val="IntensivesZitatZchn"/>
    <w:uiPriority w:val="30"/>
    <w:qFormat/>
    <w:rsid w:val="000C40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C40C4"/>
    <w:rPr>
      <w:i/>
      <w:iCs/>
      <w:color w:val="0F4761" w:themeColor="accent1" w:themeShade="BF"/>
    </w:rPr>
  </w:style>
  <w:style w:type="character" w:styleId="IntensiverVerweis">
    <w:name w:val="Intense Reference"/>
    <w:basedOn w:val="Absatz-Standardschriftart"/>
    <w:uiPriority w:val="32"/>
    <w:qFormat/>
    <w:rsid w:val="000C40C4"/>
    <w:rPr>
      <w:b/>
      <w:bCs/>
      <w:smallCaps/>
      <w:color w:val="0F4761" w:themeColor="accent1" w:themeShade="BF"/>
      <w:spacing w:val="5"/>
    </w:rPr>
  </w:style>
  <w:style w:type="table" w:styleId="Tabellenraster">
    <w:name w:val="Table Grid"/>
    <w:basedOn w:val="NormaleTabelle"/>
    <w:uiPriority w:val="39"/>
    <w:rsid w:val="00A370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DD2FB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E05BE-E926-4C8B-A626-6BCE2D707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1638</Words>
  <Characters>10323</Characters>
  <Application>Microsoft Office Word</Application>
  <DocSecurity>0</DocSecurity>
  <Lines>86</Lines>
  <Paragraphs>23</Paragraphs>
  <ScaleCrop>false</ScaleCrop>
  <Company/>
  <LinksUpToDate>false</LinksUpToDate>
  <CharactersWithSpaces>11938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Baier</dc:creator>
  <cp:keywords/>
  <dc:description/>
  <cp:lastModifiedBy>Martin Baier</cp:lastModifiedBy>
  <cp:revision>68</cp:revision>
  <dcterms:created xsi:type="dcterms:W3CDTF">2026-07-01T08:34:00Z</dcterms:created>
  <dcterms:modified xsi:type="dcterms:W3CDTF">2026-10-06T11:05:00Z</dcterms:modified>
</cp:coreProperties>
</file>